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0DDCD" w14:textId="4B817A79" w:rsidR="00EC39D8" w:rsidRPr="00170339" w:rsidRDefault="00457B55" w:rsidP="00EC39D8">
      <w:pPr>
        <w:rPr>
          <w:rFonts w:ascii="Times New Roman" w:hAnsi="Times New Roman" w:cs="Times New Roman"/>
          <w:b/>
          <w:bCs/>
          <w:smallCaps/>
        </w:rPr>
      </w:pPr>
      <w:r>
        <w:rPr>
          <w:rFonts w:ascii="Times New Roman" w:hAnsi="Times New Roman" w:cs="Times New Roman"/>
          <w:b/>
          <w:bCs/>
          <w:smallCaps/>
        </w:rPr>
        <w:t xml:space="preserve">          </w:t>
      </w:r>
      <w:r w:rsidR="00EC39D8" w:rsidRPr="00170339">
        <w:rPr>
          <w:rFonts w:ascii="Times New Roman" w:hAnsi="Times New Roman" w:cs="Times New Roman"/>
          <w:b/>
          <w:bCs/>
          <w:smallCaps/>
        </w:rPr>
        <w:t>Τρίτη, 7 Οκτωβρίου 2025</w:t>
      </w:r>
      <w:r w:rsidR="00EC39D8" w:rsidRPr="00170339">
        <w:rPr>
          <w:rFonts w:ascii="Times New Roman" w:hAnsi="Times New Roman" w:cs="Times New Roman"/>
          <w:b/>
          <w:bCs/>
        </w:rPr>
        <w:t xml:space="preserve"> - </w:t>
      </w:r>
      <w:r w:rsidR="00EC39D8" w:rsidRPr="00170339">
        <w:rPr>
          <w:rFonts w:ascii="Times New Roman" w:hAnsi="Times New Roman" w:cs="Times New Roman"/>
          <w:b/>
          <w:bCs/>
          <w:smallCaps/>
        </w:rPr>
        <w:t xml:space="preserve">ΠΡΑΚΤΙΚΗ ΕΦΑΡΜΟΓΗ ΣΤΗΝ ΕΙΔΙΚΟΤΗΤΑ </w:t>
      </w:r>
    </w:p>
    <w:p w14:paraId="723ED61F" w14:textId="16682618" w:rsidR="006A778A" w:rsidRPr="00170339" w:rsidRDefault="00EC39D8" w:rsidP="00617A24">
      <w:pPr>
        <w:rPr>
          <w:rFonts w:ascii="Times New Roman" w:hAnsi="Times New Roman" w:cs="Times New Roman"/>
          <w:b/>
          <w:bCs/>
          <w:smallCaps/>
        </w:rPr>
      </w:pPr>
      <w:r w:rsidRPr="00170339">
        <w:rPr>
          <w:rFonts w:ascii="Times New Roman" w:hAnsi="Times New Roman" w:cs="Times New Roman"/>
          <w:b/>
          <w:bCs/>
          <w:smallCaps/>
        </w:rPr>
        <w:t xml:space="preserve">ΚΕΦΑΛΑΙΟ 4 ΜΕΡΟΣ </w:t>
      </w:r>
      <w:proofErr w:type="spellStart"/>
      <w:r w:rsidRPr="00170339">
        <w:rPr>
          <w:rFonts w:ascii="Times New Roman" w:hAnsi="Times New Roman" w:cs="Times New Roman"/>
          <w:b/>
          <w:bCs/>
          <w:smallCaps/>
        </w:rPr>
        <w:t>1</w:t>
      </w:r>
      <w:r w:rsidRPr="00170339">
        <w:rPr>
          <w:rFonts w:ascii="Times New Roman" w:hAnsi="Times New Roman" w:cs="Times New Roman"/>
          <w:b/>
          <w:bCs/>
          <w:smallCaps/>
          <w:vertAlign w:val="superscript"/>
        </w:rPr>
        <w:t>Ο</w:t>
      </w:r>
      <w:proofErr w:type="spellEnd"/>
      <w:r w:rsidRPr="00170339">
        <w:rPr>
          <w:rFonts w:ascii="Times New Roman" w:hAnsi="Times New Roman" w:cs="Times New Roman"/>
          <w:b/>
          <w:bCs/>
          <w:smallCaps/>
        </w:rPr>
        <w:t xml:space="preserve"> ΠΑΡΑΤΗΡΗΣΗ ΣΥΜΠΕΡΙΦΟΡΑΣ -ΔΕΙΚΤΕΣ ΕΠΙΚΙΝΔΥΝΟΤΗΤΑΣ ΠΡΟΣΩΠΩΝ </w:t>
      </w:r>
    </w:p>
    <w:p w14:paraId="537BA751" w14:textId="77777777" w:rsidR="00EC39D8" w:rsidRPr="00170339" w:rsidRDefault="00EC39D8" w:rsidP="00617A24">
      <w:pPr>
        <w:jc w:val="both"/>
        <w:rPr>
          <w:rFonts w:ascii="Times New Roman" w:hAnsi="Times New Roman" w:cs="Times New Roman"/>
          <w:b/>
        </w:rPr>
      </w:pPr>
    </w:p>
    <w:p w14:paraId="32F11F2F" w14:textId="212420AF" w:rsidR="00617A24" w:rsidRPr="00170339" w:rsidRDefault="00617A24" w:rsidP="00617A24">
      <w:pPr>
        <w:jc w:val="both"/>
        <w:rPr>
          <w:rFonts w:ascii="Times New Roman" w:hAnsi="Times New Roman" w:cs="Times New Roman"/>
          <w:b/>
        </w:rPr>
      </w:pPr>
      <w:r w:rsidRPr="00170339">
        <w:rPr>
          <w:rFonts w:ascii="Times New Roman" w:hAnsi="Times New Roman" w:cs="Times New Roman"/>
          <w:b/>
        </w:rPr>
        <w:t>Τι είναι η παρατήρηση της συμπεριφοράς των επισκεπτών ;</w:t>
      </w:r>
    </w:p>
    <w:p w14:paraId="67461F72" w14:textId="77777777" w:rsidR="00617A24" w:rsidRPr="00170339" w:rsidRDefault="00617A24" w:rsidP="00617A24">
      <w:pPr>
        <w:jc w:val="both"/>
        <w:rPr>
          <w:rFonts w:ascii="Times New Roman" w:hAnsi="Times New Roman" w:cs="Times New Roman"/>
        </w:rPr>
      </w:pPr>
      <w:r w:rsidRPr="00170339">
        <w:rPr>
          <w:rFonts w:ascii="Times New Roman" w:hAnsi="Times New Roman" w:cs="Times New Roman"/>
          <w:b/>
        </w:rPr>
        <w:t>Η παρατήρηση</w:t>
      </w:r>
      <w:r w:rsidRPr="00170339">
        <w:rPr>
          <w:rFonts w:ascii="Times New Roman" w:hAnsi="Times New Roman" w:cs="Times New Roman"/>
        </w:rPr>
        <w:t xml:space="preserve"> της συμπεριφοράς των επισκεπτών είναι :η </w:t>
      </w:r>
      <w:r w:rsidRPr="00170339">
        <w:rPr>
          <w:rFonts w:ascii="Times New Roman" w:hAnsi="Times New Roman" w:cs="Times New Roman"/>
          <w:b/>
          <w:u w:val="single"/>
        </w:rPr>
        <w:t>συστηματική παρακολούθηση και εξέταση της συμπεριφοράς –και της εξέλιξής της -των επισκεπτών ενός μουσείου και δη η καταγραφή της σε ειδικές φόρμες Παράλληλα χρησιμοποιείται από τους ειδικούς προκειμένου να αξιολογηθούν: Αφενός οι τρόποι που χρησιμοποιούν τα μουσεία στην μετάδοση των γνώσεων και των πληροφοριών στους επισκέπτες Και αφετέρου οι λοιπές υπηρεσίες που παρέχονται σε αυτούς</w:t>
      </w:r>
      <w:r w:rsidRPr="00170339">
        <w:rPr>
          <w:rFonts w:ascii="Times New Roman" w:hAnsi="Times New Roman" w:cs="Times New Roman"/>
        </w:rPr>
        <w:t xml:space="preserve"> Έτσι ώστε να βελτιωθούν τόσο η οργάνωση και η λειτουργία των μουσείων και των αρχαιολογικών χώρων </w:t>
      </w:r>
      <w:r w:rsidRPr="00170339">
        <w:rPr>
          <w:rFonts w:ascii="Times New Roman" w:hAnsi="Times New Roman" w:cs="Times New Roman"/>
          <w:b/>
          <w:u w:val="single"/>
        </w:rPr>
        <w:t xml:space="preserve">Όσο και οι τρόποι παροχής γνώσης στο κοινό που τα επισκέπτεται Επιπρόσθετα η μέθοδος της παρακολούθησης εστιάζεται στην συμπεριφορά των επισκεπτών δηλαδή στο πώς εκείνοι επεξεργάζονται τα εκθέματα πχ αν δείχνουν </w:t>
      </w:r>
      <w:proofErr w:type="spellStart"/>
      <w:r w:rsidRPr="00170339">
        <w:rPr>
          <w:rFonts w:ascii="Times New Roman" w:hAnsi="Times New Roman" w:cs="Times New Roman"/>
          <w:b/>
          <w:u w:val="single"/>
        </w:rPr>
        <w:t>ενδιαφέρον;κλπ</w:t>
      </w:r>
      <w:proofErr w:type="spellEnd"/>
      <w:r w:rsidRPr="00170339">
        <w:rPr>
          <w:rFonts w:ascii="Times New Roman" w:hAnsi="Times New Roman" w:cs="Times New Roman"/>
          <w:b/>
          <w:u w:val="single"/>
        </w:rPr>
        <w:t xml:space="preserve">) ποια διαδρομή ακολουθούν, σε ποια σημεία στέκονται πιο </w:t>
      </w:r>
      <w:proofErr w:type="spellStart"/>
      <w:r w:rsidRPr="00170339">
        <w:rPr>
          <w:rFonts w:ascii="Times New Roman" w:hAnsi="Times New Roman" w:cs="Times New Roman"/>
          <w:b/>
          <w:u w:val="single"/>
        </w:rPr>
        <w:t>πολύ,που</w:t>
      </w:r>
      <w:proofErr w:type="spellEnd"/>
      <w:r w:rsidRPr="00170339">
        <w:rPr>
          <w:rFonts w:ascii="Times New Roman" w:hAnsi="Times New Roman" w:cs="Times New Roman"/>
          <w:b/>
          <w:u w:val="single"/>
        </w:rPr>
        <w:t xml:space="preserve"> δείχνουν αδιάφοροι </w:t>
      </w:r>
      <w:proofErr w:type="spellStart"/>
      <w:r w:rsidRPr="00170339">
        <w:rPr>
          <w:rFonts w:ascii="Times New Roman" w:hAnsi="Times New Roman" w:cs="Times New Roman"/>
          <w:b/>
          <w:u w:val="single"/>
        </w:rPr>
        <w:t>κλπ</w:t>
      </w:r>
      <w:proofErr w:type="spellEnd"/>
      <w:r w:rsidRPr="00170339">
        <w:rPr>
          <w:rFonts w:ascii="Times New Roman" w:hAnsi="Times New Roman" w:cs="Times New Roman"/>
        </w:rPr>
        <w:t xml:space="preserve"> Και γενικά ποια είναι η αλληλεπίδρασή τους τόσο με τα εκθέματα όσο και με τον χώρο αλλά και με το λοιπό προσωπικό του μουσείου (είναι ευχαριστημένοι; Μήπως έχουν κουραστεί από τις διαδρομές αν ναι γιατί;) Όμως Η παρουσία του ερευνητή μπορεί να επηρεάσει τη συμπεριφορά των επισκεπτών. Οι οποίοι δύναται να νιώσουν ενόχληση και δυσφορία Τέλος </w:t>
      </w:r>
      <w:r w:rsidRPr="00170339">
        <w:rPr>
          <w:rFonts w:ascii="Times New Roman" w:hAnsi="Times New Roman" w:cs="Times New Roman"/>
          <w:b/>
          <w:u w:val="single"/>
        </w:rPr>
        <w:t xml:space="preserve">η επιλογή της κατάλληλης μεθόδου παρατήρησης εξαρτάται και από επιμέρους </w:t>
      </w:r>
      <w:proofErr w:type="spellStart"/>
      <w:r w:rsidRPr="00170339">
        <w:rPr>
          <w:rFonts w:ascii="Times New Roman" w:hAnsi="Times New Roman" w:cs="Times New Roman"/>
          <w:b/>
          <w:u w:val="single"/>
        </w:rPr>
        <w:t>παράγοντεςαπό</w:t>
      </w:r>
      <w:proofErr w:type="spellEnd"/>
      <w:r w:rsidRPr="00170339">
        <w:rPr>
          <w:rFonts w:ascii="Times New Roman" w:hAnsi="Times New Roman" w:cs="Times New Roman"/>
          <w:b/>
          <w:u w:val="single"/>
        </w:rPr>
        <w:t xml:space="preserve"> την οικονομική δυνατότητα του μουσείου ποιες οι πληροφορίες που αναζητούνται από αυτήν και δη για ποιο στόχο γίνεται η έρευνα</w:t>
      </w:r>
      <w:r w:rsidRPr="00170339">
        <w:rPr>
          <w:rFonts w:ascii="Times New Roman" w:hAnsi="Times New Roman" w:cs="Times New Roman"/>
        </w:rPr>
        <w:t xml:space="preserve"> </w:t>
      </w:r>
    </w:p>
    <w:p w14:paraId="08313C4C" w14:textId="77777777" w:rsidR="00617A24" w:rsidRPr="00170339" w:rsidRDefault="00617A24" w:rsidP="00617A24">
      <w:pPr>
        <w:jc w:val="both"/>
        <w:rPr>
          <w:rFonts w:ascii="Times New Roman" w:hAnsi="Times New Roman" w:cs="Times New Roman"/>
        </w:rPr>
      </w:pPr>
    </w:p>
    <w:p w14:paraId="63E2E7F4" w14:textId="77777777" w:rsidR="00617A24" w:rsidRPr="00170339" w:rsidRDefault="00617A24" w:rsidP="00617A24">
      <w:pPr>
        <w:jc w:val="both"/>
        <w:rPr>
          <w:rFonts w:ascii="Times New Roman" w:hAnsi="Times New Roman" w:cs="Times New Roman"/>
          <w:b/>
        </w:rPr>
      </w:pPr>
      <w:r w:rsidRPr="00170339">
        <w:rPr>
          <w:rFonts w:ascii="Times New Roman" w:hAnsi="Times New Roman" w:cs="Times New Roman"/>
          <w:b/>
        </w:rPr>
        <w:t>70.(Α)Ποιες είναι οι μέθοδοι παρατήρησης της συμπεριφοράς των επισκεπτών ενός αρχαιολογικού χώρου ?</w:t>
      </w:r>
    </w:p>
    <w:p w14:paraId="12E96C43" w14:textId="77777777" w:rsidR="00617A24" w:rsidRPr="00170339" w:rsidRDefault="00617A24" w:rsidP="00617A24">
      <w:pPr>
        <w:jc w:val="both"/>
        <w:rPr>
          <w:rFonts w:ascii="Times New Roman" w:hAnsi="Times New Roman" w:cs="Times New Roman"/>
        </w:rPr>
      </w:pPr>
      <w:proofErr w:type="spellStart"/>
      <w:r w:rsidRPr="00170339">
        <w:rPr>
          <w:rFonts w:ascii="Times New Roman" w:hAnsi="Times New Roman" w:cs="Times New Roman"/>
        </w:rPr>
        <w:t>Είναι:1.Η</w:t>
      </w:r>
      <w:proofErr w:type="spellEnd"/>
      <w:r w:rsidRPr="00170339">
        <w:rPr>
          <w:rFonts w:ascii="Times New Roman" w:hAnsi="Times New Roman" w:cs="Times New Roman"/>
        </w:rPr>
        <w:t xml:space="preserve"> Καταγραφή σε ειδικά φυλλάδια της συμπεριφοράς των επισκεπτών </w:t>
      </w:r>
    </w:p>
    <w:p w14:paraId="1FEAFA0B" w14:textId="77777777" w:rsidR="00617A24" w:rsidRPr="00170339" w:rsidRDefault="00617A24" w:rsidP="00617A24">
      <w:pPr>
        <w:jc w:val="both"/>
        <w:rPr>
          <w:rFonts w:ascii="Times New Roman" w:hAnsi="Times New Roman" w:cs="Times New Roman"/>
        </w:rPr>
      </w:pPr>
      <w:r w:rsidRPr="00170339">
        <w:rPr>
          <w:rFonts w:ascii="Times New Roman" w:hAnsi="Times New Roman" w:cs="Times New Roman"/>
        </w:rPr>
        <w:t>2. Η Μαγνητοσκόπηση της κίνησης των επισκεπτών στο χώρο και της αλληλεπίδρασής τους τόσο με τα εκθέματα όσο και με το χώρο ΄</w:t>
      </w:r>
    </w:p>
    <w:p w14:paraId="14873836" w14:textId="77777777" w:rsidR="00617A24" w:rsidRPr="00170339" w:rsidRDefault="00617A24" w:rsidP="00617A24">
      <w:pPr>
        <w:jc w:val="both"/>
        <w:rPr>
          <w:rFonts w:ascii="Times New Roman" w:hAnsi="Times New Roman" w:cs="Times New Roman"/>
        </w:rPr>
      </w:pPr>
      <w:r w:rsidRPr="00170339">
        <w:rPr>
          <w:rFonts w:ascii="Times New Roman" w:hAnsi="Times New Roman" w:cs="Times New Roman"/>
        </w:rPr>
        <w:t xml:space="preserve">3. Η Μαγνητοφώνηση συζητήσεων των επισκεπτών μεταξύ τους και με το προσωπικό του αρχαιολογικού χώρου </w:t>
      </w:r>
    </w:p>
    <w:p w14:paraId="24987494" w14:textId="77777777" w:rsidR="00617A24" w:rsidRPr="00170339" w:rsidRDefault="00617A24" w:rsidP="00617A24">
      <w:pPr>
        <w:rPr>
          <w:rFonts w:ascii="Times New Roman" w:hAnsi="Times New Roman" w:cs="Times New Roman"/>
        </w:rPr>
      </w:pPr>
    </w:p>
    <w:p w14:paraId="0754298C" w14:textId="77777777" w:rsidR="00EC39D8" w:rsidRPr="00170339" w:rsidRDefault="00EC39D8" w:rsidP="00EC39D8">
      <w:pPr>
        <w:numPr>
          <w:ilvl w:val="0"/>
          <w:numId w:val="2"/>
        </w:numPr>
        <w:autoSpaceDE w:val="0"/>
        <w:autoSpaceDN w:val="0"/>
        <w:adjustRightInd w:val="0"/>
        <w:ind w:right="-57"/>
        <w:jc w:val="both"/>
        <w:rPr>
          <w:rFonts w:ascii="Times New Roman" w:hAnsi="Times New Roman" w:cs="Times New Roman"/>
        </w:rPr>
      </w:pPr>
      <w:r w:rsidRPr="00170339">
        <w:rPr>
          <w:rFonts w:ascii="Times New Roman" w:hAnsi="Times New Roman" w:cs="Times New Roman"/>
        </w:rPr>
        <w:t>Τ</w:t>
      </w:r>
      <w:r w:rsidRPr="00170339">
        <w:rPr>
          <w:rFonts w:ascii="Times New Roman" w:hAnsi="Times New Roman" w:cs="Times New Roman"/>
          <w:b/>
        </w:rPr>
        <w:t>ι χαρακτηρίζεται ως σημάδι κινδύνου; (για ανθρωπογενή παράγοντα)</w:t>
      </w:r>
    </w:p>
    <w:p w14:paraId="42CAA17F" w14:textId="77777777" w:rsidR="00EC39D8" w:rsidRPr="00170339" w:rsidRDefault="00EC39D8" w:rsidP="00EC39D8">
      <w:pPr>
        <w:ind w:left="-57" w:right="-57"/>
        <w:jc w:val="both"/>
        <w:rPr>
          <w:rFonts w:ascii="Times New Roman" w:hAnsi="Times New Roman" w:cs="Times New Roman"/>
        </w:rPr>
      </w:pPr>
    </w:p>
    <w:p w14:paraId="72A26378" w14:textId="77777777" w:rsidR="00EC39D8" w:rsidRPr="00170339" w:rsidRDefault="00EC39D8" w:rsidP="00EC39D8">
      <w:pPr>
        <w:numPr>
          <w:ilvl w:val="0"/>
          <w:numId w:val="2"/>
        </w:numPr>
        <w:ind w:right="-57"/>
        <w:jc w:val="both"/>
        <w:rPr>
          <w:rFonts w:ascii="Times New Roman" w:hAnsi="Times New Roman" w:cs="Times New Roman"/>
        </w:rPr>
      </w:pPr>
      <w:r w:rsidRPr="00170339">
        <w:rPr>
          <w:rFonts w:ascii="Times New Roman" w:hAnsi="Times New Roman" w:cs="Times New Roman"/>
        </w:rPr>
        <w:t xml:space="preserve">Ως </w:t>
      </w:r>
      <w:r w:rsidRPr="00170339">
        <w:rPr>
          <w:rFonts w:ascii="Times New Roman" w:hAnsi="Times New Roman" w:cs="Times New Roman"/>
          <w:b/>
          <w:u w:val="single"/>
        </w:rPr>
        <w:t>σημάδι κινδύνου</w:t>
      </w:r>
      <w:r w:rsidRPr="00170339">
        <w:rPr>
          <w:rFonts w:ascii="Times New Roman" w:hAnsi="Times New Roman" w:cs="Times New Roman"/>
        </w:rPr>
        <w:t xml:space="preserve"> ανθρωπογενούς παράγοντα </w:t>
      </w:r>
      <w:r w:rsidRPr="00170339">
        <w:rPr>
          <w:rFonts w:ascii="Times New Roman" w:hAnsi="Times New Roman" w:cs="Times New Roman"/>
          <w:b/>
          <w:u w:val="single"/>
        </w:rPr>
        <w:t xml:space="preserve">χαρακτηρίζεται κάθε στοιχείο το οποίο προειδοποιεί </w:t>
      </w:r>
      <w:r w:rsidRPr="00170339">
        <w:rPr>
          <w:rFonts w:ascii="Times New Roman" w:hAnsi="Times New Roman" w:cs="Times New Roman"/>
        </w:rPr>
        <w:t xml:space="preserve">(δηλαδή προμηνύει) </w:t>
      </w:r>
      <w:r w:rsidRPr="00170339">
        <w:rPr>
          <w:rFonts w:ascii="Times New Roman" w:hAnsi="Times New Roman" w:cs="Times New Roman"/>
          <w:b/>
          <w:u w:val="single"/>
        </w:rPr>
        <w:t>ότι ένα άτομο σκοπεύει να διαπράξει μια παράνομη πράξη</w:t>
      </w:r>
      <w:r w:rsidRPr="00170339">
        <w:rPr>
          <w:rFonts w:ascii="Times New Roman" w:hAnsi="Times New Roman" w:cs="Times New Roman"/>
        </w:rPr>
        <w:t xml:space="preserve"> </w:t>
      </w:r>
    </w:p>
    <w:p w14:paraId="5ACEE6BB" w14:textId="77777777" w:rsidR="00EC39D8" w:rsidRPr="00170339" w:rsidRDefault="00EC39D8" w:rsidP="00EC39D8">
      <w:pPr>
        <w:ind w:left="-57" w:right="-57"/>
        <w:jc w:val="both"/>
        <w:rPr>
          <w:rFonts w:ascii="Times New Roman" w:hAnsi="Times New Roman" w:cs="Times New Roman"/>
        </w:rPr>
      </w:pPr>
    </w:p>
    <w:p w14:paraId="4E7682C1" w14:textId="77777777" w:rsidR="00EC39D8" w:rsidRPr="00170339" w:rsidRDefault="00EC39D8" w:rsidP="00EC39D8">
      <w:pPr>
        <w:numPr>
          <w:ilvl w:val="0"/>
          <w:numId w:val="2"/>
        </w:numPr>
        <w:ind w:right="-57"/>
        <w:jc w:val="both"/>
        <w:rPr>
          <w:rFonts w:ascii="Times New Roman" w:hAnsi="Times New Roman" w:cs="Times New Roman"/>
        </w:rPr>
      </w:pPr>
      <w:r w:rsidRPr="00170339">
        <w:rPr>
          <w:rFonts w:ascii="Times New Roman" w:hAnsi="Times New Roman" w:cs="Times New Roman"/>
          <w:b/>
        </w:rPr>
        <w:t>Ποια είναι τα σημάδια κινδύνου ανθρωπογενούς παράγοντα</w:t>
      </w:r>
      <w:r w:rsidRPr="00170339">
        <w:rPr>
          <w:rFonts w:ascii="Times New Roman" w:hAnsi="Times New Roman" w:cs="Times New Roman"/>
        </w:rPr>
        <w:t>;(Δηλαδή του ύποπτου ατόμου;) Είναι:</w:t>
      </w:r>
    </w:p>
    <w:p w14:paraId="3382F264" w14:textId="77777777" w:rsidR="00EC39D8" w:rsidRPr="00170339" w:rsidRDefault="00EC39D8" w:rsidP="00EC39D8">
      <w:pPr>
        <w:ind w:left="-57" w:right="-57"/>
        <w:jc w:val="both"/>
        <w:rPr>
          <w:rFonts w:ascii="Times New Roman" w:hAnsi="Times New Roman" w:cs="Times New Roman"/>
        </w:rPr>
      </w:pPr>
      <w:proofErr w:type="spellStart"/>
      <w:r w:rsidRPr="00170339">
        <w:rPr>
          <w:rFonts w:ascii="Times New Roman" w:hAnsi="Times New Roman" w:cs="Times New Roman"/>
        </w:rPr>
        <w:t>1</w:t>
      </w:r>
      <w:r w:rsidRPr="00170339">
        <w:rPr>
          <w:rFonts w:ascii="Times New Roman" w:hAnsi="Times New Roman" w:cs="Times New Roman"/>
          <w:vertAlign w:val="superscript"/>
        </w:rPr>
        <w:t>ον</w:t>
      </w:r>
      <w:proofErr w:type="spellEnd"/>
      <w:r w:rsidRPr="00170339">
        <w:rPr>
          <w:rFonts w:ascii="Times New Roman" w:hAnsi="Times New Roman" w:cs="Times New Roman"/>
        </w:rPr>
        <w:t xml:space="preserve"> </w:t>
      </w:r>
      <w:r w:rsidRPr="00170339">
        <w:rPr>
          <w:rFonts w:ascii="Times New Roman" w:hAnsi="Times New Roman" w:cs="Times New Roman"/>
          <w:b/>
          <w:u w:val="single"/>
        </w:rPr>
        <w:t>Η νευρικότητα</w:t>
      </w:r>
      <w:r w:rsidRPr="00170339">
        <w:rPr>
          <w:rFonts w:ascii="Times New Roman" w:hAnsi="Times New Roman" w:cs="Times New Roman"/>
        </w:rPr>
        <w:t xml:space="preserve"> στις κινήσεις του </w:t>
      </w:r>
    </w:p>
    <w:p w14:paraId="4199BCB8" w14:textId="77777777" w:rsidR="00EC39D8" w:rsidRPr="00170339" w:rsidRDefault="00EC39D8" w:rsidP="00EC39D8">
      <w:pPr>
        <w:ind w:left="-57" w:right="-57"/>
        <w:jc w:val="both"/>
        <w:rPr>
          <w:rFonts w:ascii="Times New Roman" w:hAnsi="Times New Roman" w:cs="Times New Roman"/>
        </w:rPr>
      </w:pPr>
      <w:proofErr w:type="spellStart"/>
      <w:r w:rsidRPr="00170339">
        <w:rPr>
          <w:rFonts w:ascii="Times New Roman" w:hAnsi="Times New Roman" w:cs="Times New Roman"/>
        </w:rPr>
        <w:t>2</w:t>
      </w:r>
      <w:r w:rsidRPr="00170339">
        <w:rPr>
          <w:rFonts w:ascii="Times New Roman" w:hAnsi="Times New Roman" w:cs="Times New Roman"/>
          <w:vertAlign w:val="superscript"/>
        </w:rPr>
        <w:t>ον</w:t>
      </w:r>
      <w:proofErr w:type="spellEnd"/>
      <w:r w:rsidRPr="00170339">
        <w:rPr>
          <w:rFonts w:ascii="Times New Roman" w:hAnsi="Times New Roman" w:cs="Times New Roman"/>
        </w:rPr>
        <w:t xml:space="preserve"> Ο </w:t>
      </w:r>
      <w:r w:rsidRPr="00170339">
        <w:rPr>
          <w:rFonts w:ascii="Times New Roman" w:hAnsi="Times New Roman" w:cs="Times New Roman"/>
          <w:b/>
          <w:u w:val="single"/>
        </w:rPr>
        <w:t>ιδρώτας</w:t>
      </w:r>
      <w:r w:rsidRPr="00170339">
        <w:rPr>
          <w:rFonts w:ascii="Times New Roman" w:hAnsi="Times New Roman" w:cs="Times New Roman"/>
          <w:u w:val="single"/>
        </w:rPr>
        <w:t xml:space="preserve"> </w:t>
      </w:r>
      <w:r w:rsidRPr="00170339">
        <w:rPr>
          <w:rFonts w:ascii="Times New Roman" w:hAnsi="Times New Roman" w:cs="Times New Roman"/>
        </w:rPr>
        <w:t>στο πρόσωπο στα χέρια και στο λοιπό σώμα</w:t>
      </w:r>
    </w:p>
    <w:p w14:paraId="41E9C93E" w14:textId="77777777" w:rsidR="00EC39D8" w:rsidRPr="00170339" w:rsidRDefault="00EC39D8" w:rsidP="00EC39D8">
      <w:pPr>
        <w:ind w:left="-57" w:right="-57"/>
        <w:jc w:val="both"/>
        <w:rPr>
          <w:rFonts w:ascii="Times New Roman" w:hAnsi="Times New Roman" w:cs="Times New Roman"/>
        </w:rPr>
      </w:pPr>
      <w:proofErr w:type="spellStart"/>
      <w:r w:rsidRPr="00170339">
        <w:rPr>
          <w:rFonts w:ascii="Times New Roman" w:hAnsi="Times New Roman" w:cs="Times New Roman"/>
        </w:rPr>
        <w:t>3</w:t>
      </w:r>
      <w:r w:rsidRPr="00170339">
        <w:rPr>
          <w:rFonts w:ascii="Times New Roman" w:hAnsi="Times New Roman" w:cs="Times New Roman"/>
          <w:vertAlign w:val="superscript"/>
        </w:rPr>
        <w:t>ον</w:t>
      </w:r>
      <w:proofErr w:type="spellEnd"/>
      <w:r w:rsidRPr="00170339">
        <w:rPr>
          <w:rFonts w:ascii="Times New Roman" w:hAnsi="Times New Roman" w:cs="Times New Roman"/>
        </w:rPr>
        <w:t xml:space="preserve"> </w:t>
      </w:r>
      <w:r w:rsidRPr="00170339">
        <w:rPr>
          <w:rFonts w:ascii="Times New Roman" w:hAnsi="Times New Roman" w:cs="Times New Roman"/>
          <w:b/>
          <w:u w:val="single"/>
        </w:rPr>
        <w:t xml:space="preserve">Τα </w:t>
      </w:r>
      <w:proofErr w:type="spellStart"/>
      <w:r w:rsidRPr="00170339">
        <w:rPr>
          <w:rFonts w:ascii="Times New Roman" w:hAnsi="Times New Roman" w:cs="Times New Roman"/>
          <w:b/>
          <w:u w:val="single"/>
        </w:rPr>
        <w:t>τρεμαμενα</w:t>
      </w:r>
      <w:proofErr w:type="spellEnd"/>
      <w:r w:rsidRPr="00170339">
        <w:rPr>
          <w:rFonts w:ascii="Times New Roman" w:hAnsi="Times New Roman" w:cs="Times New Roman"/>
          <w:b/>
          <w:u w:val="single"/>
        </w:rPr>
        <w:t xml:space="preserve"> χέρια</w:t>
      </w:r>
      <w:r w:rsidRPr="00170339">
        <w:rPr>
          <w:rFonts w:ascii="Times New Roman" w:hAnsi="Times New Roman" w:cs="Times New Roman"/>
        </w:rPr>
        <w:t>. Καθώς και</w:t>
      </w:r>
    </w:p>
    <w:p w14:paraId="40DA26AA" w14:textId="77777777" w:rsidR="00EC39D8" w:rsidRPr="00170339" w:rsidRDefault="00EC39D8" w:rsidP="00EC39D8">
      <w:pPr>
        <w:ind w:left="-57" w:right="-57"/>
        <w:jc w:val="both"/>
        <w:rPr>
          <w:rFonts w:ascii="Times New Roman" w:hAnsi="Times New Roman" w:cs="Times New Roman"/>
        </w:rPr>
      </w:pPr>
      <w:proofErr w:type="spellStart"/>
      <w:r w:rsidRPr="00170339">
        <w:rPr>
          <w:rFonts w:ascii="Times New Roman" w:hAnsi="Times New Roman" w:cs="Times New Roman"/>
        </w:rPr>
        <w:t>4</w:t>
      </w:r>
      <w:r w:rsidRPr="00170339">
        <w:rPr>
          <w:rFonts w:ascii="Times New Roman" w:hAnsi="Times New Roman" w:cs="Times New Roman"/>
          <w:vertAlign w:val="superscript"/>
        </w:rPr>
        <w:t>ον</w:t>
      </w:r>
      <w:proofErr w:type="spellEnd"/>
      <w:r w:rsidRPr="00170339">
        <w:rPr>
          <w:rFonts w:ascii="Times New Roman" w:hAnsi="Times New Roman" w:cs="Times New Roman"/>
        </w:rPr>
        <w:t xml:space="preserve"> </w:t>
      </w:r>
      <w:r w:rsidRPr="00170339">
        <w:rPr>
          <w:rFonts w:ascii="Times New Roman" w:hAnsi="Times New Roman" w:cs="Times New Roman"/>
          <w:b/>
          <w:u w:val="single"/>
        </w:rPr>
        <w:t>Οι κλειστές παλάμες σε σχήμα γροθιάς</w:t>
      </w:r>
      <w:r w:rsidRPr="00170339">
        <w:rPr>
          <w:rFonts w:ascii="Times New Roman" w:hAnsi="Times New Roman" w:cs="Times New Roman"/>
        </w:rPr>
        <w:t xml:space="preserve"> Σαν να θέλει εκείνο το άτομο ή, να κρύψει κάτι ή, να ετοιμάζεται να επιτεθεί</w:t>
      </w:r>
    </w:p>
    <w:p w14:paraId="0C0A2B1E" w14:textId="77777777" w:rsidR="00EC39D8" w:rsidRPr="00170339" w:rsidRDefault="00EC39D8" w:rsidP="00EC39D8">
      <w:pPr>
        <w:ind w:left="-57" w:right="-57"/>
        <w:jc w:val="both"/>
        <w:rPr>
          <w:rFonts w:ascii="Times New Roman" w:hAnsi="Times New Roman" w:cs="Times New Roman"/>
        </w:rPr>
      </w:pPr>
    </w:p>
    <w:p w14:paraId="7D24CBD3" w14:textId="77777777" w:rsidR="00EC39D8" w:rsidRPr="00170339" w:rsidRDefault="00EC39D8" w:rsidP="00EC39D8">
      <w:pPr>
        <w:numPr>
          <w:ilvl w:val="0"/>
          <w:numId w:val="3"/>
        </w:numPr>
        <w:ind w:right="-57"/>
        <w:jc w:val="both"/>
        <w:rPr>
          <w:rFonts w:ascii="Times New Roman" w:hAnsi="Times New Roman" w:cs="Times New Roman"/>
        </w:rPr>
      </w:pPr>
      <w:r w:rsidRPr="00170339">
        <w:rPr>
          <w:rFonts w:ascii="Times New Roman" w:hAnsi="Times New Roman" w:cs="Times New Roman"/>
          <w:b/>
        </w:rPr>
        <w:t>Τι είναι η απειλή;</w:t>
      </w:r>
      <w:r w:rsidRPr="00170339">
        <w:rPr>
          <w:rFonts w:ascii="Times New Roman" w:hAnsi="Times New Roman" w:cs="Times New Roman"/>
        </w:rPr>
        <w:t xml:space="preserve"> Είναι: η </w:t>
      </w:r>
      <w:r w:rsidRPr="00170339">
        <w:rPr>
          <w:rFonts w:ascii="Times New Roman" w:hAnsi="Times New Roman" w:cs="Times New Roman"/>
          <w:b/>
          <w:u w:val="single"/>
        </w:rPr>
        <w:t xml:space="preserve">ένδειξη </w:t>
      </w:r>
      <w:r w:rsidRPr="00170339">
        <w:rPr>
          <w:rFonts w:ascii="Times New Roman" w:hAnsi="Times New Roman" w:cs="Times New Roman"/>
        </w:rPr>
        <w:t xml:space="preserve">για κάτι, το </w:t>
      </w:r>
      <w:r w:rsidRPr="00170339">
        <w:rPr>
          <w:rFonts w:ascii="Times New Roman" w:hAnsi="Times New Roman" w:cs="Times New Roman"/>
          <w:b/>
          <w:u w:val="single"/>
        </w:rPr>
        <w:t>οποίο</w:t>
      </w:r>
      <w:r w:rsidRPr="00170339">
        <w:rPr>
          <w:rFonts w:ascii="Times New Roman" w:hAnsi="Times New Roman" w:cs="Times New Roman"/>
        </w:rPr>
        <w:t xml:space="preserve"> </w:t>
      </w:r>
      <w:r w:rsidRPr="00170339">
        <w:rPr>
          <w:rFonts w:ascii="Times New Roman" w:hAnsi="Times New Roman" w:cs="Times New Roman"/>
          <w:b/>
          <w:u w:val="single"/>
        </w:rPr>
        <w:t>αποτελεί κίνδυνο και το οποίο μπορεί να προξενήσει βλάβη</w:t>
      </w:r>
      <w:r w:rsidRPr="00170339">
        <w:rPr>
          <w:rFonts w:ascii="Times New Roman" w:hAnsi="Times New Roman" w:cs="Times New Roman"/>
        </w:rPr>
        <w:t>.</w:t>
      </w:r>
    </w:p>
    <w:p w14:paraId="1F392F26" w14:textId="77777777" w:rsidR="00EC39D8" w:rsidRPr="00170339" w:rsidRDefault="00EC39D8" w:rsidP="00617A24">
      <w:pPr>
        <w:rPr>
          <w:rFonts w:ascii="Times New Roman" w:hAnsi="Times New Roman" w:cs="Times New Roman"/>
        </w:rPr>
      </w:pPr>
    </w:p>
    <w:p w14:paraId="620EDD7C" w14:textId="77777777" w:rsidR="00617A24" w:rsidRPr="00170339" w:rsidRDefault="00617A24" w:rsidP="00617A24">
      <w:pPr>
        <w:numPr>
          <w:ilvl w:val="0"/>
          <w:numId w:val="1"/>
        </w:numPr>
        <w:jc w:val="both"/>
        <w:rPr>
          <w:rFonts w:ascii="Times New Roman" w:eastAsia="Times New Roman" w:hAnsi="Times New Roman" w:cs="Times New Roman"/>
          <w:b/>
          <w:kern w:val="0"/>
          <w:lang w:eastAsia="el-GR"/>
          <w14:ligatures w14:val="none"/>
        </w:rPr>
      </w:pPr>
      <w:r w:rsidRPr="00170339">
        <w:rPr>
          <w:rFonts w:ascii="Times New Roman" w:eastAsia="Times New Roman" w:hAnsi="Times New Roman" w:cs="Times New Roman"/>
          <w:b/>
          <w:kern w:val="0"/>
          <w:lang w:eastAsia="el-GR"/>
          <w14:ligatures w14:val="none"/>
        </w:rPr>
        <w:t>Μπορείτε να περιγράψετε ποιοι είναι οι δείκτες επικινδυνότητας ενός προσώπου που πρέπει να λαμβάνονται υπόψη από το Προσωπικό Φύλαξης Μουσείων και Αρχαιολογικών Χώρων όταν πλησιάζει κοντά σε μια πύλη εισόδου στην εγκατάσταση; Πού θα πρέπει να εστιάσει ο φύλακας;</w:t>
      </w:r>
    </w:p>
    <w:p w14:paraId="6F53D88D" w14:textId="77777777" w:rsidR="00617A24" w:rsidRPr="00170339" w:rsidRDefault="00617A24" w:rsidP="00617A24">
      <w:pPr>
        <w:jc w:val="both"/>
        <w:rPr>
          <w:rFonts w:ascii="Times New Roman" w:eastAsia="Times New Roman" w:hAnsi="Times New Roman" w:cs="Times New Roman"/>
          <w:kern w:val="0"/>
          <w:lang w:eastAsia="el-GR"/>
          <w14:ligatures w14:val="none"/>
        </w:rPr>
      </w:pPr>
      <w:r w:rsidRPr="00170339">
        <w:rPr>
          <w:rFonts w:ascii="Times New Roman" w:eastAsia="Times New Roman" w:hAnsi="Times New Roman" w:cs="Times New Roman"/>
          <w:kern w:val="0"/>
          <w:lang w:eastAsia="el-GR"/>
          <w14:ligatures w14:val="none"/>
        </w:rPr>
        <w:t xml:space="preserve">Ο σημαντικότερος </w:t>
      </w:r>
      <w:r w:rsidRPr="00170339">
        <w:rPr>
          <w:rFonts w:ascii="Times New Roman" w:eastAsia="Times New Roman" w:hAnsi="Times New Roman" w:cs="Times New Roman"/>
          <w:b/>
          <w:kern w:val="0"/>
          <w:u w:val="thick"/>
          <w:lang w:eastAsia="el-GR"/>
          <w14:ligatures w14:val="none"/>
        </w:rPr>
        <w:t>δείκτης επικινδυνότητας</w:t>
      </w:r>
      <w:r w:rsidRPr="00170339">
        <w:rPr>
          <w:rFonts w:ascii="Times New Roman" w:eastAsia="Times New Roman" w:hAnsi="Times New Roman" w:cs="Times New Roman"/>
          <w:kern w:val="0"/>
          <w:lang w:eastAsia="el-GR"/>
          <w14:ligatures w14:val="none"/>
        </w:rPr>
        <w:t xml:space="preserve"> που πρέπει να εστιάσει ο φύλακας </w:t>
      </w:r>
      <w:r w:rsidRPr="00170339">
        <w:rPr>
          <w:rFonts w:ascii="Times New Roman" w:eastAsia="Times New Roman" w:hAnsi="Times New Roman" w:cs="Times New Roman"/>
          <w:b/>
          <w:kern w:val="0"/>
          <w:u w:val="thick"/>
          <w:lang w:eastAsia="el-GR"/>
          <w14:ligatures w14:val="none"/>
        </w:rPr>
        <w:t>είναι η εξωτερική εμφάνιση του υπόπτου</w:t>
      </w:r>
      <w:r w:rsidRPr="00170339">
        <w:rPr>
          <w:rFonts w:ascii="Times New Roman" w:eastAsia="Times New Roman" w:hAnsi="Times New Roman" w:cs="Times New Roman"/>
          <w:kern w:val="0"/>
          <w:lang w:eastAsia="el-GR"/>
          <w14:ligatures w14:val="none"/>
        </w:rPr>
        <w:t xml:space="preserve"> (ρουχισμός - εξοπλισμός που φέρει και χρησιμοποιεί), ο </w:t>
      </w:r>
      <w:proofErr w:type="spellStart"/>
      <w:r w:rsidRPr="00170339">
        <w:rPr>
          <w:rFonts w:ascii="Times New Roman" w:eastAsia="Times New Roman" w:hAnsi="Times New Roman" w:cs="Times New Roman"/>
          <w:kern w:val="0"/>
          <w:lang w:eastAsia="el-GR"/>
          <w14:ligatures w14:val="none"/>
        </w:rPr>
        <w:lastRenderedPageBreak/>
        <w:t>σωματότυπός</w:t>
      </w:r>
      <w:proofErr w:type="spellEnd"/>
      <w:r w:rsidRPr="00170339">
        <w:rPr>
          <w:rFonts w:ascii="Times New Roman" w:eastAsia="Times New Roman" w:hAnsi="Times New Roman" w:cs="Times New Roman"/>
          <w:kern w:val="0"/>
          <w:lang w:eastAsia="el-GR"/>
          <w14:ligatures w14:val="none"/>
        </w:rPr>
        <w:t xml:space="preserve"> του, καθώς και η </w:t>
      </w:r>
      <w:r w:rsidRPr="00170339">
        <w:rPr>
          <w:rFonts w:ascii="Times New Roman" w:eastAsia="Times New Roman" w:hAnsi="Times New Roman" w:cs="Times New Roman"/>
          <w:b/>
          <w:kern w:val="0"/>
          <w:u w:val="thick"/>
          <w:lang w:eastAsia="el-GR"/>
          <w14:ligatures w14:val="none"/>
        </w:rPr>
        <w:t>συναισθηματική του διάθεση, δηλαδή η συμπεριφορά του μέσω της μη λεκτικής επικοινωνίας</w:t>
      </w:r>
      <w:r w:rsidRPr="00170339">
        <w:rPr>
          <w:rFonts w:ascii="Times New Roman" w:eastAsia="Times New Roman" w:hAnsi="Times New Roman" w:cs="Times New Roman"/>
          <w:kern w:val="0"/>
          <w:lang w:eastAsia="el-GR"/>
          <w14:ligatures w14:val="none"/>
        </w:rPr>
        <w:t xml:space="preserve"> (γλώσσα του σώματος).</w:t>
      </w:r>
    </w:p>
    <w:p w14:paraId="7EA798BF" w14:textId="77777777" w:rsidR="00617A24" w:rsidRPr="00170339" w:rsidRDefault="00617A24" w:rsidP="00617A24">
      <w:pPr>
        <w:jc w:val="both"/>
        <w:rPr>
          <w:rFonts w:ascii="Times New Roman" w:eastAsia="Times New Roman" w:hAnsi="Times New Roman" w:cs="Times New Roman"/>
          <w:kern w:val="0"/>
          <w:lang w:eastAsia="el-GR"/>
          <w14:ligatures w14:val="none"/>
        </w:rPr>
      </w:pPr>
      <w:r w:rsidRPr="00170339">
        <w:rPr>
          <w:rFonts w:ascii="Times New Roman" w:eastAsia="Times New Roman" w:hAnsi="Times New Roman" w:cs="Times New Roman"/>
          <w:kern w:val="0"/>
          <w:lang w:eastAsia="el-GR"/>
          <w14:ligatures w14:val="none"/>
        </w:rPr>
        <w:t xml:space="preserve">►Σε κάθε περίπτωση ο φύλακας της πύλης </w:t>
      </w:r>
      <w:r w:rsidRPr="00170339">
        <w:rPr>
          <w:rFonts w:ascii="Times New Roman" w:eastAsia="Times New Roman" w:hAnsi="Times New Roman" w:cs="Times New Roman"/>
          <w:b/>
          <w:kern w:val="0"/>
          <w:u w:val="thick"/>
          <w:lang w:eastAsia="el-GR"/>
          <w14:ligatures w14:val="none"/>
        </w:rPr>
        <w:t>θα πρέπει να εστιάσει στα χέρια του, αφού αυτό είναι και το σημαντικότερο σημείο επίθεσης αυτής καθ' αυτής της προβληματικής περιοχής</w:t>
      </w:r>
      <w:r w:rsidRPr="00170339">
        <w:rPr>
          <w:rFonts w:ascii="Times New Roman" w:eastAsia="Times New Roman" w:hAnsi="Times New Roman" w:cs="Times New Roman"/>
          <w:kern w:val="0"/>
          <w:lang w:eastAsia="el-GR"/>
          <w14:ligatures w14:val="none"/>
        </w:rPr>
        <w:t xml:space="preserve">. ►Στην συνέχεια θα πρέπει να </w:t>
      </w:r>
      <w:r w:rsidRPr="00170339">
        <w:rPr>
          <w:rFonts w:ascii="Times New Roman" w:eastAsia="Times New Roman" w:hAnsi="Times New Roman" w:cs="Times New Roman"/>
          <w:b/>
          <w:kern w:val="0"/>
          <w:u w:val="thick"/>
          <w:lang w:eastAsia="el-GR"/>
          <w14:ligatures w14:val="none"/>
        </w:rPr>
        <w:t>εστιάσει σε κάθε αντικείμενο που μπορεί να κουβαλά ή να φέρει σε κρυφό σημείο του σώματος</w:t>
      </w:r>
      <w:r w:rsidRPr="00170339">
        <w:rPr>
          <w:rFonts w:ascii="Times New Roman" w:eastAsia="Times New Roman" w:hAnsi="Times New Roman" w:cs="Times New Roman"/>
          <w:kern w:val="0"/>
          <w:lang w:eastAsia="el-GR"/>
          <w14:ligatures w14:val="none"/>
        </w:rPr>
        <w:t>.</w:t>
      </w:r>
    </w:p>
    <w:p w14:paraId="169A2E94" w14:textId="262F28B1" w:rsidR="00617A24" w:rsidRPr="00170339" w:rsidRDefault="00617A24" w:rsidP="00617A24">
      <w:pPr>
        <w:jc w:val="both"/>
        <w:rPr>
          <w:rFonts w:ascii="Times New Roman" w:eastAsia="Times New Roman" w:hAnsi="Times New Roman" w:cs="Times New Roman"/>
          <w:b/>
          <w:kern w:val="0"/>
          <w:u w:val="thick"/>
          <w:lang w:eastAsia="el-GR"/>
          <w14:ligatures w14:val="none"/>
        </w:rPr>
      </w:pPr>
      <w:r w:rsidRPr="00170339">
        <w:rPr>
          <w:rFonts w:ascii="Times New Roman" w:eastAsia="Times New Roman" w:hAnsi="Times New Roman" w:cs="Times New Roman"/>
          <w:kern w:val="0"/>
          <w:lang w:eastAsia="el-GR"/>
          <w14:ligatures w14:val="none"/>
        </w:rPr>
        <w:t xml:space="preserve">►Σημαντική πληροφορία που θα χρειαστεί να αντλήσει </w:t>
      </w:r>
      <w:r w:rsidRPr="00170339">
        <w:rPr>
          <w:rFonts w:ascii="Times New Roman" w:eastAsia="Times New Roman" w:hAnsi="Times New Roman" w:cs="Times New Roman"/>
          <w:b/>
          <w:kern w:val="0"/>
          <w:u w:val="thick"/>
          <w:lang w:eastAsia="el-GR"/>
          <w14:ligatures w14:val="none"/>
        </w:rPr>
        <w:t>είναι η ύπαρξη συνεργών ή προσώπων που σχετίζονται με αυτόν</w:t>
      </w:r>
      <w:r w:rsidRPr="00170339">
        <w:rPr>
          <w:rFonts w:ascii="Times New Roman" w:eastAsia="Times New Roman" w:hAnsi="Times New Roman" w:cs="Times New Roman"/>
          <w:kern w:val="0"/>
          <w:lang w:eastAsia="el-GR"/>
          <w14:ligatures w14:val="none"/>
        </w:rPr>
        <w:t xml:space="preserve"> </w:t>
      </w:r>
      <w:r w:rsidRPr="00170339">
        <w:rPr>
          <w:rFonts w:ascii="Times New Roman" w:eastAsia="Times New Roman" w:hAnsi="Times New Roman" w:cs="Times New Roman"/>
          <w:b/>
          <w:kern w:val="0"/>
          <w:u w:val="thick"/>
          <w:lang w:eastAsia="el-GR"/>
          <w14:ligatures w14:val="none"/>
        </w:rPr>
        <w:t>Πως ; Δια μέσω της καχυποψίας.</w:t>
      </w:r>
    </w:p>
    <w:p w14:paraId="33F98EED" w14:textId="77777777" w:rsidR="00617A24" w:rsidRPr="00170339" w:rsidRDefault="00617A24" w:rsidP="00617A24">
      <w:pPr>
        <w:jc w:val="both"/>
        <w:rPr>
          <w:rFonts w:ascii="Times New Roman" w:eastAsia="Times New Roman" w:hAnsi="Times New Roman" w:cs="Times New Roman"/>
          <w:b/>
          <w:kern w:val="0"/>
          <w:u w:val="thick"/>
          <w:lang w:eastAsia="el-GR"/>
          <w14:ligatures w14:val="none"/>
        </w:rPr>
      </w:pPr>
    </w:p>
    <w:p w14:paraId="0F0844A2" w14:textId="77777777" w:rsidR="00617A24" w:rsidRPr="00170339" w:rsidRDefault="00617A24" w:rsidP="00617A24">
      <w:pPr>
        <w:numPr>
          <w:ilvl w:val="0"/>
          <w:numId w:val="1"/>
        </w:numPr>
        <w:jc w:val="both"/>
        <w:rPr>
          <w:rFonts w:ascii="Times New Roman" w:eastAsia="Times New Roman" w:hAnsi="Times New Roman" w:cs="Times New Roman"/>
          <w:b/>
          <w:kern w:val="0"/>
          <w:lang w:eastAsia="el-GR"/>
          <w14:ligatures w14:val="none"/>
        </w:rPr>
      </w:pPr>
      <w:r w:rsidRPr="00170339">
        <w:rPr>
          <w:rFonts w:ascii="Times New Roman" w:eastAsia="Times New Roman" w:hAnsi="Times New Roman" w:cs="Times New Roman"/>
          <w:b/>
          <w:kern w:val="0"/>
          <w:lang w:eastAsia="el-GR"/>
          <w14:ligatures w14:val="none"/>
        </w:rPr>
        <w:t xml:space="preserve">Δένουμε τα χέρια ενός υπόπτου προσώπου; </w:t>
      </w:r>
    </w:p>
    <w:p w14:paraId="4B3DC388" w14:textId="77777777" w:rsidR="00617A24" w:rsidRPr="00170339" w:rsidRDefault="00617A24" w:rsidP="00617A24">
      <w:pPr>
        <w:jc w:val="both"/>
        <w:rPr>
          <w:rFonts w:ascii="Times New Roman" w:eastAsia="Times New Roman" w:hAnsi="Times New Roman" w:cs="Times New Roman"/>
          <w:kern w:val="0"/>
          <w:lang w:eastAsia="el-GR"/>
          <w14:ligatures w14:val="none"/>
        </w:rPr>
      </w:pPr>
      <w:r w:rsidRPr="00170339">
        <w:rPr>
          <w:rFonts w:ascii="Times New Roman" w:eastAsia="Times New Roman" w:hAnsi="Times New Roman" w:cs="Times New Roman"/>
          <w:kern w:val="0"/>
          <w:lang w:eastAsia="el-GR"/>
          <w14:ligatures w14:val="none"/>
        </w:rPr>
        <w:t xml:space="preserve">Όχι, </w:t>
      </w:r>
      <w:r w:rsidRPr="00170339">
        <w:rPr>
          <w:rFonts w:ascii="Times New Roman" w:eastAsia="Times New Roman" w:hAnsi="Times New Roman" w:cs="Times New Roman"/>
          <w:b/>
          <w:kern w:val="0"/>
          <w:u w:val="thick"/>
          <w:lang w:eastAsia="el-GR"/>
          <w14:ligatures w14:val="none"/>
        </w:rPr>
        <w:t xml:space="preserve">διότι το δέσιμο των χεριών ενός υπόπτου προσώπου θεωρείται κατάφορη παραβίαση ανθρωπίνων δικαιωμάτων </w:t>
      </w:r>
      <w:r w:rsidRPr="00170339">
        <w:rPr>
          <w:rFonts w:ascii="Times New Roman" w:eastAsia="Times New Roman" w:hAnsi="Times New Roman" w:cs="Times New Roman"/>
          <w:kern w:val="0"/>
          <w:lang w:eastAsia="el-GR"/>
          <w14:ligatures w14:val="none"/>
        </w:rPr>
        <w:t xml:space="preserve">Όμως, </w:t>
      </w:r>
      <w:r w:rsidRPr="00170339">
        <w:rPr>
          <w:rFonts w:ascii="Times New Roman" w:eastAsia="Times New Roman" w:hAnsi="Times New Roman" w:cs="Times New Roman"/>
          <w:b/>
          <w:kern w:val="0"/>
          <w:u w:val="thick"/>
          <w:lang w:eastAsia="el-GR"/>
          <w14:ligatures w14:val="none"/>
        </w:rPr>
        <w:t xml:space="preserve">όταν </w:t>
      </w:r>
      <w:r w:rsidRPr="00170339">
        <w:rPr>
          <w:rFonts w:ascii="Times New Roman" w:eastAsia="Times New Roman" w:hAnsi="Times New Roman" w:cs="Times New Roman"/>
          <w:kern w:val="0"/>
          <w:lang w:eastAsia="el-GR"/>
          <w14:ligatures w14:val="none"/>
        </w:rPr>
        <w:t xml:space="preserve">ένα μέλος του προσωπικού </w:t>
      </w:r>
      <w:r w:rsidRPr="00170339">
        <w:rPr>
          <w:rFonts w:ascii="Times New Roman" w:eastAsia="Times New Roman" w:hAnsi="Times New Roman" w:cs="Times New Roman"/>
          <w:b/>
          <w:kern w:val="0"/>
          <w:u w:val="thick"/>
          <w:lang w:eastAsia="el-GR"/>
          <w14:ligatures w14:val="none"/>
        </w:rPr>
        <w:t xml:space="preserve">δέχεται επίθεση από κάποιον άλλο άνθρωπο </w:t>
      </w:r>
      <w:r w:rsidRPr="00170339">
        <w:rPr>
          <w:rFonts w:ascii="Times New Roman" w:eastAsia="Times New Roman" w:hAnsi="Times New Roman" w:cs="Times New Roman"/>
          <w:kern w:val="0"/>
          <w:lang w:eastAsia="el-GR"/>
          <w14:ligatures w14:val="none"/>
        </w:rPr>
        <w:t xml:space="preserve">για να το χτυπήσει τότε εκεί ,το προσωπικό μπορεί να ασκήσει </w:t>
      </w:r>
      <w:r w:rsidRPr="00170339">
        <w:rPr>
          <w:rFonts w:ascii="Times New Roman" w:eastAsia="Times New Roman" w:hAnsi="Times New Roman" w:cs="Times New Roman"/>
          <w:b/>
          <w:kern w:val="0"/>
          <w:u w:val="thick"/>
          <w:lang w:eastAsia="el-GR"/>
          <w14:ligatures w14:val="none"/>
        </w:rPr>
        <w:t xml:space="preserve">άμυνα προκειμένου να </w:t>
      </w:r>
      <w:proofErr w:type="spellStart"/>
      <w:r w:rsidRPr="00170339">
        <w:rPr>
          <w:rFonts w:ascii="Times New Roman" w:eastAsia="Times New Roman" w:hAnsi="Times New Roman" w:cs="Times New Roman"/>
          <w:b/>
          <w:kern w:val="0"/>
          <w:u w:val="thick"/>
          <w:lang w:eastAsia="el-GR"/>
          <w14:ligatures w14:val="none"/>
        </w:rPr>
        <w:t>αυτοπροστατευτει</w:t>
      </w:r>
      <w:proofErr w:type="spellEnd"/>
      <w:r w:rsidRPr="00170339">
        <w:rPr>
          <w:rFonts w:ascii="Times New Roman" w:eastAsia="Times New Roman" w:hAnsi="Times New Roman" w:cs="Times New Roman"/>
          <w:kern w:val="0"/>
          <w:lang w:eastAsia="el-GR"/>
          <w14:ligatures w14:val="none"/>
        </w:rPr>
        <w:t xml:space="preserve"> –Δηλαδή μπορεί να αμυνθεί όταν υπάρχει θέμα επίθεσης πάντοτε όμως μέσα στα πλαίσια του νόμου.</w:t>
      </w:r>
    </w:p>
    <w:p w14:paraId="43043C81" w14:textId="77777777" w:rsidR="009D27CC" w:rsidRPr="00170339" w:rsidRDefault="009D27CC" w:rsidP="00617A24">
      <w:pPr>
        <w:jc w:val="both"/>
        <w:rPr>
          <w:rFonts w:ascii="Times New Roman" w:eastAsia="Times New Roman" w:hAnsi="Times New Roman" w:cs="Times New Roman"/>
          <w:kern w:val="0"/>
          <w:lang w:eastAsia="el-GR"/>
          <w14:ligatures w14:val="none"/>
        </w:rPr>
      </w:pPr>
    </w:p>
    <w:p w14:paraId="0FBCB7E5" w14:textId="77777777" w:rsidR="009D27CC" w:rsidRPr="00170339" w:rsidRDefault="009D27CC" w:rsidP="009D27CC">
      <w:pPr>
        <w:numPr>
          <w:ilvl w:val="0"/>
          <w:numId w:val="1"/>
        </w:numPr>
        <w:jc w:val="both"/>
        <w:rPr>
          <w:rFonts w:ascii="Times New Roman" w:eastAsia="Times New Roman" w:hAnsi="Times New Roman" w:cs="Times New Roman"/>
          <w:kern w:val="0"/>
          <w:lang w:eastAsia="el-GR"/>
          <w14:ligatures w14:val="none"/>
        </w:rPr>
      </w:pPr>
      <w:r w:rsidRPr="00170339">
        <w:rPr>
          <w:rFonts w:ascii="Times New Roman" w:eastAsia="Times New Roman" w:hAnsi="Times New Roman" w:cs="Times New Roman"/>
          <w:b/>
          <w:kern w:val="0"/>
          <w:lang w:eastAsia="el-GR"/>
          <w14:ligatures w14:val="none"/>
        </w:rPr>
        <w:t>Ποιες τακτικές συμβουλές οφείλει να ακολουθεί και τι πρέπει να προσέχει το Προσωπικό Φύλαξης Μουσείων και Αρχαιολογικών Χώρων κατά την προσέγγιση και τον έλεγχο ενός υπόπτου;</w:t>
      </w:r>
      <w:r w:rsidRPr="00170339">
        <w:rPr>
          <w:rFonts w:ascii="Times New Roman" w:eastAsia="Times New Roman" w:hAnsi="Times New Roman" w:cs="Times New Roman"/>
          <w:kern w:val="0"/>
          <w:lang w:eastAsia="el-GR"/>
          <w14:ligatures w14:val="none"/>
        </w:rPr>
        <w:t xml:space="preserve"> </w:t>
      </w:r>
      <w:r w:rsidRPr="00170339">
        <w:rPr>
          <w:rFonts w:ascii="Times New Roman" w:eastAsia="Times New Roman" w:hAnsi="Times New Roman" w:cs="Times New Roman"/>
          <w:b/>
          <w:kern w:val="0"/>
          <w:lang w:eastAsia="el-GR"/>
          <w14:ligatures w14:val="none"/>
        </w:rPr>
        <w:t>Αναφέρατε αναλυτικά.</w:t>
      </w:r>
      <w:r w:rsidRPr="00170339">
        <w:rPr>
          <w:rFonts w:ascii="Times New Roman" w:eastAsia="Times New Roman" w:hAnsi="Times New Roman" w:cs="Times New Roman"/>
          <w:kern w:val="0"/>
          <w:lang w:eastAsia="el-GR"/>
          <w14:ligatures w14:val="none"/>
        </w:rPr>
        <w:t xml:space="preserve"> Το προσωπικό ασφαλείας του μουσείου από </w:t>
      </w:r>
      <w:r w:rsidRPr="00170339">
        <w:rPr>
          <w:rFonts w:ascii="Times New Roman" w:eastAsia="Times New Roman" w:hAnsi="Times New Roman" w:cs="Times New Roman"/>
          <w:b/>
          <w:kern w:val="0"/>
          <w:u w:val="thick"/>
          <w:lang w:eastAsia="el-GR"/>
          <w14:ligatures w14:val="none"/>
        </w:rPr>
        <w:t xml:space="preserve">την στιγμή, που αντιληφθεί ή πληροφορηθεί- με οποιονδήποτε τρόπο- την παρουσία ενός ατόμου </w:t>
      </w:r>
      <w:r w:rsidRPr="00170339">
        <w:rPr>
          <w:rFonts w:ascii="Times New Roman" w:eastAsia="Times New Roman" w:hAnsi="Times New Roman" w:cs="Times New Roman"/>
          <w:kern w:val="0"/>
          <w:lang w:eastAsia="el-GR"/>
          <w14:ligatures w14:val="none"/>
        </w:rPr>
        <w:t xml:space="preserve">σε φυλασσόμενα σημεία, και το </w:t>
      </w:r>
      <w:r w:rsidRPr="00170339">
        <w:rPr>
          <w:rFonts w:ascii="Times New Roman" w:eastAsia="Times New Roman" w:hAnsi="Times New Roman" w:cs="Times New Roman"/>
          <w:b/>
          <w:kern w:val="0"/>
          <w:u w:val="thick"/>
          <w:lang w:eastAsia="el-GR"/>
          <w14:ligatures w14:val="none"/>
        </w:rPr>
        <w:t>οποίο κινεί υποψίες ως προς τους λόγους παραμονής του</w:t>
      </w:r>
      <w:r w:rsidRPr="00170339">
        <w:rPr>
          <w:rFonts w:ascii="Times New Roman" w:eastAsia="Times New Roman" w:hAnsi="Times New Roman" w:cs="Times New Roman"/>
          <w:kern w:val="0"/>
          <w:lang w:eastAsia="el-GR"/>
          <w14:ligatures w14:val="none"/>
        </w:rPr>
        <w:t xml:space="preserve"> σε αυτά, οφείλει να ακολουθεί τις παρακάτω διαδοχικές τακτικές συμβουλές:</w:t>
      </w:r>
    </w:p>
    <w:p w14:paraId="55E79086" w14:textId="77777777" w:rsidR="009D27CC" w:rsidRPr="00170339" w:rsidRDefault="009D27CC" w:rsidP="009D27CC">
      <w:pPr>
        <w:jc w:val="both"/>
        <w:rPr>
          <w:rFonts w:ascii="Times New Roman" w:eastAsia="Times New Roman" w:hAnsi="Times New Roman" w:cs="Times New Roman"/>
          <w:kern w:val="0"/>
          <w:lang w:eastAsia="el-GR"/>
          <w14:ligatures w14:val="none"/>
        </w:rPr>
      </w:pPr>
      <w:r w:rsidRPr="00170339">
        <w:rPr>
          <w:rFonts w:ascii="Times New Roman" w:eastAsia="Times New Roman" w:hAnsi="Times New Roman" w:cs="Times New Roman"/>
          <w:kern w:val="0"/>
          <w:lang w:eastAsia="el-GR"/>
          <w14:ligatures w14:val="none"/>
        </w:rPr>
        <w:t xml:space="preserve">►Θα πρέπει </w:t>
      </w:r>
      <w:r w:rsidRPr="00170339">
        <w:rPr>
          <w:rFonts w:ascii="Times New Roman" w:eastAsia="Times New Roman" w:hAnsi="Times New Roman" w:cs="Times New Roman"/>
          <w:b/>
          <w:kern w:val="0"/>
          <w:u w:val="thick"/>
          <w:lang w:eastAsia="el-GR"/>
          <w14:ligatures w14:val="none"/>
        </w:rPr>
        <w:t>να ενεργήσει ως ομάδα τουλάχιστον δυο (2) ατόμων</w:t>
      </w:r>
      <w:r w:rsidRPr="00170339">
        <w:rPr>
          <w:rFonts w:ascii="Times New Roman" w:eastAsia="Times New Roman" w:hAnsi="Times New Roman" w:cs="Times New Roman"/>
          <w:kern w:val="0"/>
          <w:lang w:eastAsia="el-GR"/>
          <w14:ligatures w14:val="none"/>
        </w:rPr>
        <w:t xml:space="preserve">- Και αυτό διότι, δεν γνωρίζουμε αν ο ύποπτος είναι :είτε </w:t>
      </w:r>
      <w:r w:rsidRPr="00170339">
        <w:rPr>
          <w:rFonts w:ascii="Times New Roman" w:eastAsia="Times New Roman" w:hAnsi="Times New Roman" w:cs="Times New Roman"/>
          <w:b/>
          <w:kern w:val="0"/>
          <w:u w:val="thick"/>
          <w:lang w:eastAsia="el-GR"/>
          <w14:ligatures w14:val="none"/>
        </w:rPr>
        <w:t>μόνος του, είτε έχει συνεργούς είτε είναι οπλισμένος</w:t>
      </w:r>
      <w:r w:rsidRPr="00170339">
        <w:rPr>
          <w:rFonts w:ascii="Times New Roman" w:eastAsia="Times New Roman" w:hAnsi="Times New Roman" w:cs="Times New Roman"/>
          <w:kern w:val="0"/>
          <w:lang w:eastAsia="el-GR"/>
          <w14:ligatures w14:val="none"/>
        </w:rPr>
        <w:t xml:space="preserve"> </w:t>
      </w:r>
    </w:p>
    <w:p w14:paraId="2FA057B2" w14:textId="77777777" w:rsidR="009D27CC" w:rsidRPr="00170339" w:rsidRDefault="009D27CC" w:rsidP="009D27CC">
      <w:pPr>
        <w:jc w:val="both"/>
        <w:rPr>
          <w:rFonts w:ascii="Times New Roman" w:eastAsia="Times New Roman" w:hAnsi="Times New Roman" w:cs="Times New Roman"/>
          <w:kern w:val="0"/>
          <w:lang w:eastAsia="el-GR"/>
          <w14:ligatures w14:val="none"/>
        </w:rPr>
      </w:pPr>
      <w:r w:rsidRPr="00170339">
        <w:rPr>
          <w:rFonts w:ascii="Times New Roman" w:eastAsia="Times New Roman" w:hAnsi="Times New Roman" w:cs="Times New Roman"/>
          <w:kern w:val="0"/>
          <w:lang w:eastAsia="el-GR"/>
          <w14:ligatures w14:val="none"/>
        </w:rPr>
        <w:t xml:space="preserve">►Να </w:t>
      </w:r>
      <w:r w:rsidRPr="00170339">
        <w:rPr>
          <w:rFonts w:ascii="Times New Roman" w:eastAsia="Times New Roman" w:hAnsi="Times New Roman" w:cs="Times New Roman"/>
          <w:b/>
          <w:kern w:val="0"/>
          <w:u w:val="thick"/>
          <w:lang w:eastAsia="el-GR"/>
          <w14:ligatures w14:val="none"/>
        </w:rPr>
        <w:t>προετοιμασθεί διανοητικά, σε γρήγορο χρόνο για το σχέδιο προσέγγισης</w:t>
      </w:r>
      <w:r w:rsidRPr="00170339">
        <w:rPr>
          <w:rFonts w:ascii="Times New Roman" w:eastAsia="Times New Roman" w:hAnsi="Times New Roman" w:cs="Times New Roman"/>
          <w:kern w:val="0"/>
          <w:lang w:eastAsia="el-GR"/>
          <w14:ligatures w14:val="none"/>
        </w:rPr>
        <w:t xml:space="preserve">, τους ρόλους του </w:t>
      </w:r>
      <w:r w:rsidRPr="00170339">
        <w:rPr>
          <w:rFonts w:ascii="Times New Roman" w:eastAsia="Times New Roman" w:hAnsi="Times New Roman" w:cs="Times New Roman"/>
          <w:b/>
          <w:kern w:val="0"/>
          <w:u w:val="thick"/>
          <w:lang w:eastAsia="el-GR"/>
          <w14:ligatures w14:val="none"/>
        </w:rPr>
        <w:t>κάθε μέλους του προσωπικού ασφαλείας, τις ενέργειες που θα πρέπει να αναπτυχθούν σε περίπτωση εμπλοκής</w:t>
      </w:r>
    </w:p>
    <w:p w14:paraId="35511A89" w14:textId="77777777" w:rsidR="009D27CC" w:rsidRPr="00170339" w:rsidRDefault="009D27CC" w:rsidP="009D27CC">
      <w:pPr>
        <w:jc w:val="both"/>
        <w:rPr>
          <w:rFonts w:ascii="Times New Roman" w:eastAsia="Times New Roman" w:hAnsi="Times New Roman" w:cs="Times New Roman"/>
          <w:kern w:val="0"/>
          <w:lang w:eastAsia="el-GR"/>
          <w14:ligatures w14:val="none"/>
        </w:rPr>
      </w:pPr>
      <w:r w:rsidRPr="00170339">
        <w:rPr>
          <w:rFonts w:ascii="Times New Roman" w:eastAsia="Times New Roman" w:hAnsi="Times New Roman" w:cs="Times New Roman"/>
          <w:kern w:val="0"/>
          <w:lang w:eastAsia="el-GR"/>
          <w14:ligatures w14:val="none"/>
        </w:rPr>
        <w:t xml:space="preserve">►Να </w:t>
      </w:r>
      <w:r w:rsidRPr="00170339">
        <w:rPr>
          <w:rFonts w:ascii="Times New Roman" w:eastAsia="Times New Roman" w:hAnsi="Times New Roman" w:cs="Times New Roman"/>
          <w:b/>
          <w:kern w:val="0"/>
          <w:u w:val="thick"/>
          <w:lang w:eastAsia="el-GR"/>
          <w14:ligatures w14:val="none"/>
        </w:rPr>
        <w:t>αναπτυχθεί όσο το δυνατόν αθέατα</w:t>
      </w:r>
      <w:r w:rsidRPr="00170339">
        <w:rPr>
          <w:rFonts w:ascii="Times New Roman" w:eastAsia="Times New Roman" w:hAnsi="Times New Roman" w:cs="Times New Roman"/>
          <w:kern w:val="0"/>
          <w:lang w:eastAsia="el-GR"/>
          <w14:ligatures w14:val="none"/>
        </w:rPr>
        <w:t xml:space="preserve"> κατά την προσέγγιση</w:t>
      </w:r>
    </w:p>
    <w:p w14:paraId="0373CF91" w14:textId="77777777" w:rsidR="009D27CC" w:rsidRPr="00170339" w:rsidRDefault="009D27CC" w:rsidP="009D27CC">
      <w:pPr>
        <w:jc w:val="both"/>
        <w:rPr>
          <w:rFonts w:ascii="Times New Roman" w:eastAsia="Times New Roman" w:hAnsi="Times New Roman" w:cs="Times New Roman"/>
          <w:kern w:val="0"/>
          <w:lang w:eastAsia="el-GR"/>
          <w14:ligatures w14:val="none"/>
        </w:rPr>
      </w:pPr>
      <w:r w:rsidRPr="00170339">
        <w:rPr>
          <w:rFonts w:ascii="Times New Roman" w:eastAsia="Times New Roman" w:hAnsi="Times New Roman" w:cs="Times New Roman"/>
          <w:kern w:val="0"/>
          <w:lang w:eastAsia="el-GR"/>
          <w14:ligatures w14:val="none"/>
        </w:rPr>
        <w:t xml:space="preserve">Να </w:t>
      </w:r>
      <w:r w:rsidRPr="00170339">
        <w:rPr>
          <w:rFonts w:ascii="Times New Roman" w:eastAsia="Times New Roman" w:hAnsi="Times New Roman" w:cs="Times New Roman"/>
          <w:b/>
          <w:kern w:val="0"/>
          <w:u w:val="thick"/>
          <w:lang w:eastAsia="el-GR"/>
          <w14:ligatures w14:val="none"/>
        </w:rPr>
        <w:t>κινείται συνεχώς κοντά σε σημεία κάλυψης</w:t>
      </w:r>
      <w:r w:rsidRPr="00170339">
        <w:rPr>
          <w:rFonts w:ascii="Times New Roman" w:eastAsia="Times New Roman" w:hAnsi="Times New Roman" w:cs="Times New Roman"/>
          <w:kern w:val="0"/>
          <w:lang w:eastAsia="el-GR"/>
          <w14:ligatures w14:val="none"/>
        </w:rPr>
        <w:t xml:space="preserve"> (και όχι απόκρυψης, όπως, θάμνους, λουλούδια, κ.λπ.)</w:t>
      </w:r>
    </w:p>
    <w:p w14:paraId="0CEEA055" w14:textId="77777777" w:rsidR="009D27CC" w:rsidRPr="00170339" w:rsidRDefault="009D27CC" w:rsidP="009D27CC">
      <w:pPr>
        <w:jc w:val="both"/>
        <w:rPr>
          <w:rFonts w:ascii="Times New Roman" w:eastAsia="Times New Roman" w:hAnsi="Times New Roman" w:cs="Times New Roman"/>
          <w:kern w:val="0"/>
          <w:lang w:eastAsia="el-GR"/>
          <w14:ligatures w14:val="none"/>
        </w:rPr>
      </w:pPr>
      <w:r w:rsidRPr="00170339">
        <w:rPr>
          <w:rFonts w:ascii="Times New Roman" w:eastAsia="Times New Roman" w:hAnsi="Times New Roman" w:cs="Times New Roman"/>
          <w:kern w:val="0"/>
          <w:lang w:eastAsia="el-GR"/>
          <w14:ligatures w14:val="none"/>
        </w:rPr>
        <w:t xml:space="preserve">►Να </w:t>
      </w:r>
      <w:r w:rsidRPr="00170339">
        <w:rPr>
          <w:rFonts w:ascii="Times New Roman" w:eastAsia="Times New Roman" w:hAnsi="Times New Roman" w:cs="Times New Roman"/>
          <w:b/>
          <w:kern w:val="0"/>
          <w:u w:val="thick"/>
          <w:lang w:eastAsia="el-GR"/>
          <w14:ligatures w14:val="none"/>
        </w:rPr>
        <w:t>έχει συνεχώς στο οπτικό του πεδίο το ευρύτερο περιβάλλον</w:t>
      </w:r>
      <w:r w:rsidRPr="00170339">
        <w:rPr>
          <w:rFonts w:ascii="Times New Roman" w:eastAsia="Times New Roman" w:hAnsi="Times New Roman" w:cs="Times New Roman"/>
          <w:kern w:val="0"/>
          <w:lang w:eastAsia="el-GR"/>
          <w14:ligatures w14:val="none"/>
        </w:rPr>
        <w:t xml:space="preserve"> για τον </w:t>
      </w:r>
      <w:r w:rsidRPr="00170339">
        <w:rPr>
          <w:rFonts w:ascii="Times New Roman" w:eastAsia="Times New Roman" w:hAnsi="Times New Roman" w:cs="Times New Roman"/>
          <w:b/>
          <w:kern w:val="0"/>
          <w:u w:val="thick"/>
          <w:lang w:eastAsia="el-GR"/>
          <w14:ligatures w14:val="none"/>
        </w:rPr>
        <w:t>εντοπισμό</w:t>
      </w:r>
      <w:r w:rsidRPr="00170339">
        <w:rPr>
          <w:rFonts w:ascii="Times New Roman" w:eastAsia="Times New Roman" w:hAnsi="Times New Roman" w:cs="Times New Roman"/>
          <w:kern w:val="0"/>
          <w:lang w:eastAsia="el-GR"/>
          <w14:ligatures w14:val="none"/>
        </w:rPr>
        <w:t xml:space="preserve"> και τυχόν άλλων προσώπων - (ίσως συνεργών, η λογική του +1) του υπόπτου</w:t>
      </w:r>
    </w:p>
    <w:p w14:paraId="39898843" w14:textId="77777777" w:rsidR="009D27CC" w:rsidRPr="00170339" w:rsidRDefault="009D27CC" w:rsidP="009D27CC">
      <w:pPr>
        <w:jc w:val="both"/>
        <w:rPr>
          <w:rFonts w:ascii="Times New Roman" w:eastAsia="Times New Roman" w:hAnsi="Times New Roman" w:cs="Times New Roman"/>
          <w:kern w:val="0"/>
          <w:lang w:eastAsia="el-GR"/>
          <w14:ligatures w14:val="none"/>
        </w:rPr>
      </w:pPr>
      <w:r w:rsidRPr="00170339">
        <w:rPr>
          <w:rFonts w:ascii="Times New Roman" w:eastAsia="Times New Roman" w:hAnsi="Times New Roman" w:cs="Times New Roman"/>
          <w:kern w:val="0"/>
          <w:lang w:eastAsia="el-GR"/>
          <w14:ligatures w14:val="none"/>
        </w:rPr>
        <w:t xml:space="preserve">►Να </w:t>
      </w:r>
      <w:r w:rsidRPr="00170339">
        <w:rPr>
          <w:rFonts w:ascii="Times New Roman" w:eastAsia="Times New Roman" w:hAnsi="Times New Roman" w:cs="Times New Roman"/>
          <w:b/>
          <w:kern w:val="0"/>
          <w:u w:val="thick"/>
          <w:lang w:eastAsia="el-GR"/>
          <w14:ligatures w14:val="none"/>
        </w:rPr>
        <w:t>αναπτυχθεί σε σχήμα ορθής γωνίας</w:t>
      </w:r>
      <w:r w:rsidRPr="00170339">
        <w:rPr>
          <w:rFonts w:ascii="Times New Roman" w:eastAsia="Times New Roman" w:hAnsi="Times New Roman" w:cs="Times New Roman"/>
          <w:kern w:val="0"/>
          <w:lang w:eastAsia="el-GR"/>
          <w14:ligatures w14:val="none"/>
        </w:rPr>
        <w:t xml:space="preserve"> με </w:t>
      </w:r>
      <w:r w:rsidRPr="00170339">
        <w:rPr>
          <w:rFonts w:ascii="Times New Roman" w:eastAsia="Times New Roman" w:hAnsi="Times New Roman" w:cs="Times New Roman"/>
          <w:b/>
          <w:kern w:val="0"/>
          <w:u w:val="thick"/>
          <w:lang w:eastAsia="el-GR"/>
          <w14:ligatures w14:val="none"/>
        </w:rPr>
        <w:t>το συνάδελφο και τον ύποπτο κατά την διάρκεια</w:t>
      </w:r>
      <w:r w:rsidRPr="00170339">
        <w:rPr>
          <w:rFonts w:ascii="Times New Roman" w:eastAsia="Times New Roman" w:hAnsi="Times New Roman" w:cs="Times New Roman"/>
          <w:kern w:val="0"/>
          <w:lang w:eastAsia="el-GR"/>
          <w14:ligatures w14:val="none"/>
        </w:rPr>
        <w:t xml:space="preserve"> του ελέγχου.</w:t>
      </w:r>
    </w:p>
    <w:p w14:paraId="6C3D52B2" w14:textId="77777777" w:rsidR="009D27CC" w:rsidRPr="00170339" w:rsidRDefault="009D27CC" w:rsidP="009D27CC">
      <w:pPr>
        <w:jc w:val="both"/>
        <w:rPr>
          <w:rFonts w:ascii="Times New Roman" w:eastAsia="Times New Roman" w:hAnsi="Times New Roman" w:cs="Times New Roman"/>
          <w:kern w:val="0"/>
          <w:lang w:eastAsia="el-GR"/>
          <w14:ligatures w14:val="none"/>
        </w:rPr>
      </w:pPr>
      <w:r w:rsidRPr="00170339">
        <w:rPr>
          <w:rFonts w:ascii="Times New Roman" w:eastAsia="Times New Roman" w:hAnsi="Times New Roman" w:cs="Times New Roman"/>
          <w:kern w:val="0"/>
          <w:lang w:eastAsia="el-GR"/>
          <w14:ligatures w14:val="none"/>
        </w:rPr>
        <w:t xml:space="preserve">►Να </w:t>
      </w:r>
      <w:r w:rsidRPr="00170339">
        <w:rPr>
          <w:rFonts w:ascii="Times New Roman" w:eastAsia="Times New Roman" w:hAnsi="Times New Roman" w:cs="Times New Roman"/>
          <w:b/>
          <w:kern w:val="0"/>
          <w:u w:val="thick"/>
          <w:lang w:eastAsia="el-GR"/>
          <w14:ligatures w14:val="none"/>
        </w:rPr>
        <w:t>διατηρεί, απόσταση ασφαλείας</w:t>
      </w:r>
      <w:r w:rsidRPr="00170339">
        <w:rPr>
          <w:rFonts w:ascii="Times New Roman" w:eastAsia="Times New Roman" w:hAnsi="Times New Roman" w:cs="Times New Roman"/>
          <w:kern w:val="0"/>
          <w:lang w:eastAsia="el-GR"/>
          <w14:ligatures w14:val="none"/>
        </w:rPr>
        <w:t xml:space="preserve"> από τον ύποπτο.</w:t>
      </w:r>
    </w:p>
    <w:p w14:paraId="079A6723" w14:textId="77777777" w:rsidR="009D27CC" w:rsidRPr="00170339" w:rsidRDefault="009D27CC" w:rsidP="009D27CC">
      <w:pPr>
        <w:jc w:val="both"/>
        <w:rPr>
          <w:rFonts w:ascii="Times New Roman" w:eastAsia="Times New Roman" w:hAnsi="Times New Roman" w:cs="Times New Roman"/>
          <w:kern w:val="0"/>
          <w:lang w:eastAsia="el-GR"/>
          <w14:ligatures w14:val="none"/>
        </w:rPr>
      </w:pPr>
      <w:r w:rsidRPr="00170339">
        <w:rPr>
          <w:rFonts w:ascii="Times New Roman" w:eastAsia="Times New Roman" w:hAnsi="Times New Roman" w:cs="Times New Roman"/>
          <w:kern w:val="0"/>
          <w:lang w:eastAsia="el-GR"/>
          <w14:ligatures w14:val="none"/>
        </w:rPr>
        <w:t xml:space="preserve">►Να </w:t>
      </w:r>
      <w:r w:rsidRPr="00170339">
        <w:rPr>
          <w:rFonts w:ascii="Times New Roman" w:eastAsia="Times New Roman" w:hAnsi="Times New Roman" w:cs="Times New Roman"/>
          <w:b/>
          <w:kern w:val="0"/>
          <w:u w:val="thick"/>
          <w:lang w:eastAsia="el-GR"/>
          <w14:ligatures w14:val="none"/>
        </w:rPr>
        <w:t>ελέγχει και να έχει την προσοχή του τεταμένη στα χέρια του υπόπτου</w:t>
      </w:r>
    </w:p>
    <w:p w14:paraId="49734F8E" w14:textId="77777777" w:rsidR="009D27CC" w:rsidRPr="00170339" w:rsidRDefault="009D27CC" w:rsidP="009D27CC">
      <w:pPr>
        <w:jc w:val="both"/>
        <w:rPr>
          <w:rFonts w:ascii="Times New Roman" w:eastAsia="Times New Roman" w:hAnsi="Times New Roman" w:cs="Times New Roman"/>
          <w:kern w:val="0"/>
          <w:lang w:eastAsia="el-GR"/>
          <w14:ligatures w14:val="none"/>
        </w:rPr>
      </w:pPr>
      <w:r w:rsidRPr="00170339">
        <w:rPr>
          <w:rFonts w:ascii="Times New Roman" w:eastAsia="Times New Roman" w:hAnsi="Times New Roman" w:cs="Times New Roman"/>
          <w:kern w:val="0"/>
          <w:lang w:eastAsia="el-GR"/>
          <w14:ligatures w14:val="none"/>
        </w:rPr>
        <w:t>►Να μην γυρίζει την πλάτη του στον ύποπτο</w:t>
      </w:r>
    </w:p>
    <w:p w14:paraId="67BFCA02" w14:textId="77777777" w:rsidR="009D27CC" w:rsidRPr="00170339" w:rsidRDefault="009D27CC" w:rsidP="009D27CC">
      <w:pPr>
        <w:jc w:val="both"/>
        <w:rPr>
          <w:rFonts w:ascii="Times New Roman" w:eastAsia="Times New Roman" w:hAnsi="Times New Roman" w:cs="Times New Roman"/>
          <w:kern w:val="0"/>
          <w:lang w:eastAsia="el-GR"/>
          <w14:ligatures w14:val="none"/>
        </w:rPr>
      </w:pPr>
    </w:p>
    <w:p w14:paraId="43B59D3F" w14:textId="77777777" w:rsidR="009D27CC" w:rsidRPr="00170339" w:rsidRDefault="009D27CC" w:rsidP="009D27CC">
      <w:pPr>
        <w:jc w:val="both"/>
        <w:rPr>
          <w:rFonts w:ascii="Times New Roman" w:eastAsia="Times New Roman" w:hAnsi="Times New Roman" w:cs="Times New Roman"/>
          <w:kern w:val="0"/>
          <w:lang w:eastAsia="el-GR"/>
          <w14:ligatures w14:val="none"/>
        </w:rPr>
      </w:pPr>
      <w:proofErr w:type="spellStart"/>
      <w:r w:rsidRPr="00170339">
        <w:rPr>
          <w:rFonts w:ascii="Times New Roman" w:eastAsia="Times New Roman" w:hAnsi="Times New Roman" w:cs="Times New Roman"/>
          <w:b/>
          <w:kern w:val="0"/>
          <w:lang w:eastAsia="el-GR"/>
          <w14:ligatures w14:val="none"/>
        </w:rPr>
        <w:t>245.Ποıα</w:t>
      </w:r>
      <w:proofErr w:type="spellEnd"/>
      <w:r w:rsidRPr="00170339">
        <w:rPr>
          <w:rFonts w:ascii="Times New Roman" w:eastAsia="Times New Roman" w:hAnsi="Times New Roman" w:cs="Times New Roman"/>
          <w:b/>
          <w:kern w:val="0"/>
          <w:lang w:eastAsia="el-GR"/>
          <w14:ligatures w14:val="none"/>
        </w:rPr>
        <w:t xml:space="preserve"> είναι τα πλεονεκτήματα της τεχνικής της Ορθής Γωνίας(60 και 90 </w:t>
      </w:r>
      <w:proofErr w:type="spellStart"/>
      <w:r w:rsidRPr="00170339">
        <w:rPr>
          <w:rFonts w:ascii="Times New Roman" w:eastAsia="Times New Roman" w:hAnsi="Times New Roman" w:cs="Times New Roman"/>
          <w:b/>
          <w:kern w:val="0"/>
          <w:lang w:eastAsia="el-GR"/>
          <w14:ligatures w14:val="none"/>
        </w:rPr>
        <w:t>μοιρες</w:t>
      </w:r>
      <w:proofErr w:type="spellEnd"/>
      <w:r w:rsidRPr="00170339">
        <w:rPr>
          <w:rFonts w:ascii="Times New Roman" w:eastAsia="Times New Roman" w:hAnsi="Times New Roman" w:cs="Times New Roman"/>
          <w:b/>
          <w:kern w:val="0"/>
          <w:lang w:eastAsia="el-GR"/>
          <w14:ligatures w14:val="none"/>
        </w:rPr>
        <w:t xml:space="preserve"> αντίστοιχα) κατά την προσέγγιση υπόπτου;</w:t>
      </w:r>
      <w:r w:rsidRPr="00170339">
        <w:rPr>
          <w:rFonts w:ascii="Times New Roman" w:eastAsia="Times New Roman" w:hAnsi="Times New Roman" w:cs="Times New Roman"/>
          <w:kern w:val="0"/>
          <w:lang w:eastAsia="el-GR"/>
          <w14:ligatures w14:val="none"/>
        </w:rPr>
        <w:t xml:space="preserve"> </w:t>
      </w:r>
      <w:proofErr w:type="spellStart"/>
      <w:r w:rsidRPr="00170339">
        <w:rPr>
          <w:rFonts w:ascii="Times New Roman" w:eastAsia="Times New Roman" w:hAnsi="Times New Roman" w:cs="Times New Roman"/>
          <w:b/>
          <w:kern w:val="0"/>
          <w:lang w:eastAsia="el-GR"/>
          <w14:ligatures w14:val="none"/>
        </w:rPr>
        <w:t>Αıτıολογήστε</w:t>
      </w:r>
      <w:proofErr w:type="spellEnd"/>
      <w:r w:rsidRPr="00170339">
        <w:rPr>
          <w:rFonts w:ascii="Times New Roman" w:eastAsia="Times New Roman" w:hAnsi="Times New Roman" w:cs="Times New Roman"/>
          <w:b/>
          <w:kern w:val="0"/>
          <w:lang w:eastAsia="el-GR"/>
          <w14:ligatures w14:val="none"/>
        </w:rPr>
        <w:t xml:space="preserve"> την απάντησή σας αναλυτικά.</w:t>
      </w:r>
      <w:r w:rsidRPr="00170339">
        <w:rPr>
          <w:rFonts w:ascii="Times New Roman" w:eastAsia="Times New Roman" w:hAnsi="Times New Roman" w:cs="Times New Roman"/>
          <w:kern w:val="0"/>
          <w:lang w:eastAsia="el-GR"/>
          <w14:ligatures w14:val="none"/>
        </w:rPr>
        <w:t xml:space="preserve"> </w:t>
      </w:r>
    </w:p>
    <w:p w14:paraId="295E50A8" w14:textId="77777777" w:rsidR="009D27CC" w:rsidRPr="00170339" w:rsidRDefault="009D27CC" w:rsidP="009D27CC">
      <w:pPr>
        <w:jc w:val="both"/>
        <w:rPr>
          <w:rFonts w:ascii="Times New Roman" w:eastAsia="Times New Roman" w:hAnsi="Times New Roman" w:cs="Times New Roman"/>
          <w:b/>
          <w:kern w:val="0"/>
          <w:u w:val="single"/>
          <w:lang w:eastAsia="el-GR"/>
          <w14:ligatures w14:val="none"/>
        </w:rPr>
      </w:pPr>
      <w:r w:rsidRPr="00170339">
        <w:rPr>
          <w:rFonts w:ascii="Times New Roman" w:eastAsia="Times New Roman" w:hAnsi="Times New Roman" w:cs="Times New Roman"/>
          <w:kern w:val="0"/>
          <w:lang w:eastAsia="el-GR"/>
          <w14:ligatures w14:val="none"/>
        </w:rPr>
        <w:t xml:space="preserve">Η συγκεκριμένη τεχνική προσέγγισης υπόπτων εφαρμόζεται από πεζές περιπολίες (δύο τουλάχιστον φυλάκων ασφάλειας οι ρόλοι των οποίων έχουν κατανεμηθεί από πριν). Ακολούθως </w:t>
      </w:r>
      <w:r w:rsidRPr="00170339">
        <w:rPr>
          <w:rFonts w:ascii="Times New Roman" w:eastAsia="Times New Roman" w:hAnsi="Times New Roman" w:cs="Times New Roman"/>
          <w:b/>
          <w:kern w:val="0"/>
          <w:lang w:eastAsia="el-GR"/>
          <w14:ligatures w14:val="none"/>
        </w:rPr>
        <w:t xml:space="preserve">ένας φύλακας </w:t>
      </w:r>
      <w:r w:rsidRPr="00170339">
        <w:rPr>
          <w:rFonts w:ascii="Times New Roman" w:eastAsia="Times New Roman" w:hAnsi="Times New Roman" w:cs="Times New Roman"/>
          <w:b/>
          <w:kern w:val="0"/>
          <w:u w:val="single"/>
          <w:lang w:eastAsia="el-GR"/>
          <w14:ligatures w14:val="none"/>
        </w:rPr>
        <w:t>βρίσκεται μπροστά και ένας στα πλάγια</w:t>
      </w:r>
      <w:r w:rsidRPr="00170339">
        <w:rPr>
          <w:rFonts w:ascii="Times New Roman" w:eastAsia="Times New Roman" w:hAnsi="Times New Roman" w:cs="Times New Roman"/>
          <w:kern w:val="0"/>
          <w:lang w:eastAsia="el-GR"/>
          <w14:ligatures w14:val="none"/>
        </w:rPr>
        <w:t xml:space="preserve"> Ενώ κύριο πλεονέκτημά της είναι ότι : </w:t>
      </w:r>
      <w:r w:rsidRPr="00170339">
        <w:rPr>
          <w:rFonts w:ascii="Times New Roman" w:eastAsia="Times New Roman" w:hAnsi="Times New Roman" w:cs="Times New Roman"/>
          <w:b/>
          <w:kern w:val="0"/>
          <w:u w:val="single"/>
          <w:lang w:eastAsia="el-GR"/>
          <w14:ligatures w14:val="none"/>
        </w:rPr>
        <w:t>Διασπάται ή προσοχή του υπόπτου ατόμου, επειδή οι φύλακες ασφάλειας δεν βρίσκονται και οι δύο στο οπτικό του πεδίο</w:t>
      </w:r>
      <w:r w:rsidRPr="00170339">
        <w:rPr>
          <w:rFonts w:ascii="Times New Roman" w:eastAsia="Times New Roman" w:hAnsi="Times New Roman" w:cs="Times New Roman"/>
          <w:b/>
          <w:kern w:val="0"/>
          <w:lang w:eastAsia="el-GR"/>
          <w14:ligatures w14:val="none"/>
        </w:rPr>
        <w:t>.</w:t>
      </w:r>
      <w:r w:rsidRPr="00170339">
        <w:rPr>
          <w:rFonts w:ascii="Times New Roman" w:eastAsia="Times New Roman" w:hAnsi="Times New Roman" w:cs="Times New Roman"/>
          <w:b/>
          <w:bCs/>
          <w:kern w:val="0"/>
          <w:lang w:eastAsia="el-GR"/>
          <w14:ligatures w14:val="none"/>
        </w:rPr>
        <w:t xml:space="preserve"> </w:t>
      </w:r>
      <w:r w:rsidRPr="00170339">
        <w:rPr>
          <w:rFonts w:ascii="Times New Roman" w:eastAsia="Times New Roman" w:hAnsi="Times New Roman" w:cs="Times New Roman"/>
          <w:b/>
          <w:kern w:val="0"/>
          <w:lang w:eastAsia="el-GR"/>
          <w14:ligatures w14:val="none"/>
        </w:rPr>
        <w:t xml:space="preserve">Επίσης με αυτήν την τεχνική επιτυγχάνεται και ο </w:t>
      </w:r>
      <w:r w:rsidRPr="00170339">
        <w:rPr>
          <w:rFonts w:ascii="Times New Roman" w:eastAsia="Times New Roman" w:hAnsi="Times New Roman" w:cs="Times New Roman"/>
          <w:b/>
          <w:kern w:val="0"/>
          <w:u w:val="single"/>
          <w:lang w:eastAsia="el-GR"/>
          <w14:ligatures w14:val="none"/>
        </w:rPr>
        <w:t>αποσυντονισμός του υπόπτου</w:t>
      </w:r>
      <w:r w:rsidRPr="00170339">
        <w:rPr>
          <w:rFonts w:ascii="Times New Roman" w:eastAsia="Times New Roman" w:hAnsi="Times New Roman" w:cs="Times New Roman"/>
          <w:b/>
          <w:kern w:val="0"/>
          <w:lang w:eastAsia="el-GR"/>
          <w14:ligatures w14:val="none"/>
        </w:rPr>
        <w:t xml:space="preserve"> (δεν τον αφήνουμε</w:t>
      </w:r>
      <w:r w:rsidRPr="00170339">
        <w:rPr>
          <w:rFonts w:ascii="Times New Roman" w:eastAsia="Times New Roman" w:hAnsi="Times New Roman" w:cs="Times New Roman"/>
          <w:kern w:val="0"/>
          <w:lang w:eastAsia="el-GR"/>
          <w14:ligatures w14:val="none"/>
        </w:rPr>
        <w:t xml:space="preserve"> να σκεφτεί επειδή ταράχθηκε)και έτσι επί των </w:t>
      </w:r>
      <w:proofErr w:type="spellStart"/>
      <w:r w:rsidRPr="00170339">
        <w:rPr>
          <w:rFonts w:ascii="Times New Roman" w:eastAsia="Times New Roman" w:hAnsi="Times New Roman" w:cs="Times New Roman"/>
          <w:kern w:val="0"/>
          <w:lang w:eastAsia="el-GR"/>
          <w14:ligatures w14:val="none"/>
        </w:rPr>
        <w:t>πλείστον</w:t>
      </w:r>
      <w:proofErr w:type="spellEnd"/>
      <w:r w:rsidRPr="00170339">
        <w:rPr>
          <w:rFonts w:ascii="Times New Roman" w:eastAsia="Times New Roman" w:hAnsi="Times New Roman" w:cs="Times New Roman"/>
          <w:kern w:val="0"/>
          <w:lang w:eastAsia="el-GR"/>
          <w14:ligatures w14:val="none"/>
        </w:rPr>
        <w:t xml:space="preserve"> δεν μπορεί να ενεργήσει και </w:t>
      </w:r>
      <w:r w:rsidRPr="00170339">
        <w:rPr>
          <w:rFonts w:ascii="Times New Roman" w:eastAsia="Times New Roman" w:hAnsi="Times New Roman" w:cs="Times New Roman"/>
          <w:b/>
          <w:kern w:val="0"/>
          <w:u w:val="single"/>
          <w:lang w:eastAsia="el-GR"/>
          <w14:ligatures w14:val="none"/>
        </w:rPr>
        <w:t>δη αποθαρρύνεται τέλος δίδεται η δυνατότητα στον έναν από τους δύο να καλέσει τις αρχές.</w:t>
      </w:r>
    </w:p>
    <w:p w14:paraId="2248FD8C" w14:textId="77777777" w:rsidR="009D27CC" w:rsidRPr="00170339" w:rsidRDefault="009D27CC" w:rsidP="009D27CC">
      <w:pPr>
        <w:jc w:val="both"/>
        <w:rPr>
          <w:rFonts w:ascii="Times New Roman" w:eastAsia="Times New Roman" w:hAnsi="Times New Roman" w:cs="Times New Roman"/>
          <w:kern w:val="0"/>
          <w:lang w:eastAsia="el-GR"/>
          <w14:ligatures w14:val="none"/>
        </w:rPr>
      </w:pPr>
    </w:p>
    <w:p w14:paraId="6533A665" w14:textId="77777777" w:rsidR="009D27CC" w:rsidRPr="00170339" w:rsidRDefault="009D27CC" w:rsidP="009D27CC">
      <w:pPr>
        <w:widowControl w:val="0"/>
        <w:numPr>
          <w:ilvl w:val="0"/>
          <w:numId w:val="1"/>
        </w:numPr>
        <w:suppressAutoHyphens/>
        <w:jc w:val="both"/>
        <w:outlineLvl w:val="2"/>
        <w:rPr>
          <w:rFonts w:ascii="Times New Roman" w:eastAsia="Calibri" w:hAnsi="Times New Roman" w:cs="Times New Roman"/>
          <w:b/>
          <w:bCs/>
          <w:kern w:val="0"/>
          <w14:ligatures w14:val="none"/>
        </w:rPr>
      </w:pPr>
      <w:r w:rsidRPr="00170339">
        <w:rPr>
          <w:rFonts w:ascii="Times New Roman" w:eastAsia="Calibri" w:hAnsi="Times New Roman" w:cs="Times New Roman"/>
          <w:b/>
          <w:bCs/>
          <w:kern w:val="0"/>
          <w14:ligatures w14:val="none"/>
        </w:rPr>
        <w:t>Ποια</w:t>
      </w:r>
      <w:r w:rsidRPr="00170339">
        <w:rPr>
          <w:rFonts w:ascii="Times New Roman" w:eastAsia="Calibri" w:hAnsi="Times New Roman" w:cs="Times New Roman"/>
          <w:b/>
          <w:bCs/>
          <w:spacing w:val="-4"/>
          <w:kern w:val="0"/>
          <w14:ligatures w14:val="none"/>
        </w:rPr>
        <w:t xml:space="preserve"> </w:t>
      </w:r>
      <w:r w:rsidRPr="00170339">
        <w:rPr>
          <w:rFonts w:ascii="Times New Roman" w:eastAsia="Calibri" w:hAnsi="Times New Roman" w:cs="Times New Roman"/>
          <w:b/>
          <w:bCs/>
          <w:kern w:val="0"/>
          <w14:ligatures w14:val="none"/>
        </w:rPr>
        <w:t>είναι</w:t>
      </w:r>
      <w:r w:rsidRPr="00170339">
        <w:rPr>
          <w:rFonts w:ascii="Times New Roman" w:eastAsia="Calibri" w:hAnsi="Times New Roman" w:cs="Times New Roman"/>
          <w:b/>
          <w:bCs/>
          <w:spacing w:val="-3"/>
          <w:kern w:val="0"/>
          <w14:ligatures w14:val="none"/>
        </w:rPr>
        <w:t xml:space="preserve"> </w:t>
      </w:r>
      <w:r w:rsidRPr="00170339">
        <w:rPr>
          <w:rFonts w:ascii="Times New Roman" w:eastAsia="Calibri" w:hAnsi="Times New Roman" w:cs="Times New Roman"/>
          <w:b/>
          <w:bCs/>
          <w:kern w:val="0"/>
          <w14:ligatures w14:val="none"/>
        </w:rPr>
        <w:t>η</w:t>
      </w:r>
      <w:r w:rsidRPr="00170339">
        <w:rPr>
          <w:rFonts w:ascii="Times New Roman" w:eastAsia="Calibri" w:hAnsi="Times New Roman" w:cs="Times New Roman"/>
          <w:b/>
          <w:bCs/>
          <w:spacing w:val="-4"/>
          <w:kern w:val="0"/>
          <w14:ligatures w14:val="none"/>
        </w:rPr>
        <w:t xml:space="preserve"> </w:t>
      </w:r>
      <w:r w:rsidRPr="00170339">
        <w:rPr>
          <w:rFonts w:ascii="Times New Roman" w:eastAsia="Calibri" w:hAnsi="Times New Roman" w:cs="Times New Roman"/>
          <w:b/>
          <w:bCs/>
          <w:kern w:val="0"/>
          <w14:ligatures w14:val="none"/>
        </w:rPr>
        <w:t>σημασία</w:t>
      </w:r>
      <w:r w:rsidRPr="00170339">
        <w:rPr>
          <w:rFonts w:ascii="Times New Roman" w:eastAsia="Calibri" w:hAnsi="Times New Roman" w:cs="Times New Roman"/>
          <w:b/>
          <w:bCs/>
          <w:spacing w:val="-4"/>
          <w:kern w:val="0"/>
          <w14:ligatures w14:val="none"/>
        </w:rPr>
        <w:t xml:space="preserve"> </w:t>
      </w:r>
      <w:r w:rsidRPr="00170339">
        <w:rPr>
          <w:rFonts w:ascii="Times New Roman" w:eastAsia="Calibri" w:hAnsi="Times New Roman" w:cs="Times New Roman"/>
          <w:b/>
          <w:bCs/>
          <w:kern w:val="0"/>
          <w14:ligatures w14:val="none"/>
        </w:rPr>
        <w:t>της</w:t>
      </w:r>
      <w:r w:rsidRPr="00170339">
        <w:rPr>
          <w:rFonts w:ascii="Times New Roman" w:eastAsia="Calibri" w:hAnsi="Times New Roman" w:cs="Times New Roman"/>
          <w:b/>
          <w:bCs/>
          <w:spacing w:val="-4"/>
          <w:kern w:val="0"/>
          <w14:ligatures w14:val="none"/>
        </w:rPr>
        <w:t xml:space="preserve"> </w:t>
      </w:r>
      <w:r w:rsidRPr="00170339">
        <w:rPr>
          <w:rFonts w:ascii="Times New Roman" w:eastAsia="Calibri" w:hAnsi="Times New Roman" w:cs="Times New Roman"/>
          <w:b/>
          <w:bCs/>
          <w:kern w:val="0"/>
          <w14:ligatures w14:val="none"/>
        </w:rPr>
        <w:t>απόστασης</w:t>
      </w:r>
      <w:r w:rsidRPr="00170339">
        <w:rPr>
          <w:rFonts w:ascii="Times New Roman" w:eastAsia="Calibri" w:hAnsi="Times New Roman" w:cs="Times New Roman"/>
          <w:b/>
          <w:bCs/>
          <w:spacing w:val="-3"/>
          <w:kern w:val="0"/>
          <w14:ligatures w14:val="none"/>
        </w:rPr>
        <w:t xml:space="preserve"> </w:t>
      </w:r>
      <w:r w:rsidRPr="00170339">
        <w:rPr>
          <w:rFonts w:ascii="Times New Roman" w:eastAsia="Calibri" w:hAnsi="Times New Roman" w:cs="Times New Roman"/>
          <w:b/>
          <w:bCs/>
          <w:kern w:val="0"/>
          <w14:ligatures w14:val="none"/>
        </w:rPr>
        <w:t>κατά</w:t>
      </w:r>
      <w:r w:rsidRPr="00170339">
        <w:rPr>
          <w:rFonts w:ascii="Times New Roman" w:eastAsia="Calibri" w:hAnsi="Times New Roman" w:cs="Times New Roman"/>
          <w:b/>
          <w:bCs/>
          <w:spacing w:val="-4"/>
          <w:kern w:val="0"/>
          <w14:ligatures w14:val="none"/>
        </w:rPr>
        <w:t xml:space="preserve"> </w:t>
      </w:r>
      <w:r w:rsidRPr="00170339">
        <w:rPr>
          <w:rFonts w:ascii="Times New Roman" w:eastAsia="Calibri" w:hAnsi="Times New Roman" w:cs="Times New Roman"/>
          <w:b/>
          <w:bCs/>
          <w:kern w:val="0"/>
          <w14:ligatures w14:val="none"/>
        </w:rPr>
        <w:t>την</w:t>
      </w:r>
      <w:r w:rsidRPr="00170339">
        <w:rPr>
          <w:rFonts w:ascii="Times New Roman" w:eastAsia="Calibri" w:hAnsi="Times New Roman" w:cs="Times New Roman"/>
          <w:b/>
          <w:bCs/>
          <w:spacing w:val="-4"/>
          <w:kern w:val="0"/>
          <w14:ligatures w14:val="none"/>
        </w:rPr>
        <w:t xml:space="preserve"> </w:t>
      </w:r>
      <w:r w:rsidRPr="00170339">
        <w:rPr>
          <w:rFonts w:ascii="Times New Roman" w:eastAsia="Calibri" w:hAnsi="Times New Roman" w:cs="Times New Roman"/>
          <w:b/>
          <w:bCs/>
          <w:kern w:val="0"/>
          <w14:ligatures w14:val="none"/>
        </w:rPr>
        <w:t>προσέγγιση</w:t>
      </w:r>
      <w:r w:rsidRPr="00170339">
        <w:rPr>
          <w:rFonts w:ascii="Times New Roman" w:eastAsia="Calibri" w:hAnsi="Times New Roman" w:cs="Times New Roman"/>
          <w:b/>
          <w:bCs/>
          <w:spacing w:val="-3"/>
          <w:kern w:val="0"/>
          <w14:ligatures w14:val="none"/>
        </w:rPr>
        <w:t xml:space="preserve"> </w:t>
      </w:r>
      <w:r w:rsidRPr="00170339">
        <w:rPr>
          <w:rFonts w:ascii="Times New Roman" w:eastAsia="Calibri" w:hAnsi="Times New Roman" w:cs="Times New Roman"/>
          <w:b/>
          <w:bCs/>
          <w:kern w:val="0"/>
          <w14:ligatures w14:val="none"/>
        </w:rPr>
        <w:t>ενός</w:t>
      </w:r>
      <w:r w:rsidRPr="00170339">
        <w:rPr>
          <w:rFonts w:ascii="Times New Roman" w:eastAsia="Calibri" w:hAnsi="Times New Roman" w:cs="Times New Roman"/>
          <w:b/>
          <w:bCs/>
          <w:spacing w:val="-4"/>
          <w:kern w:val="0"/>
          <w14:ligatures w14:val="none"/>
        </w:rPr>
        <w:t xml:space="preserve"> </w:t>
      </w:r>
      <w:r w:rsidRPr="00170339">
        <w:rPr>
          <w:rFonts w:ascii="Times New Roman" w:eastAsia="Calibri" w:hAnsi="Times New Roman" w:cs="Times New Roman"/>
          <w:b/>
          <w:bCs/>
          <w:kern w:val="0"/>
          <w14:ligatures w14:val="none"/>
        </w:rPr>
        <w:t>ύποπτου</w:t>
      </w:r>
      <w:r w:rsidRPr="00170339">
        <w:rPr>
          <w:rFonts w:ascii="Times New Roman" w:eastAsia="Calibri" w:hAnsi="Times New Roman" w:cs="Times New Roman"/>
          <w:b/>
          <w:bCs/>
          <w:spacing w:val="35"/>
          <w:kern w:val="0"/>
          <w14:ligatures w14:val="none"/>
        </w:rPr>
        <w:t xml:space="preserve"> </w:t>
      </w:r>
      <w:r w:rsidRPr="00170339">
        <w:rPr>
          <w:rFonts w:ascii="Times New Roman" w:eastAsia="Calibri" w:hAnsi="Times New Roman" w:cs="Times New Roman"/>
          <w:b/>
          <w:bCs/>
          <w:kern w:val="0"/>
          <w14:ligatures w14:val="none"/>
        </w:rPr>
        <w:t>ατόμου; Αιτιολογήστε την απάντησή σας εν συντομία.</w:t>
      </w:r>
    </w:p>
    <w:p w14:paraId="098355EC" w14:textId="77777777" w:rsidR="009D27CC" w:rsidRPr="00170339" w:rsidRDefault="009D27CC" w:rsidP="009D27CC">
      <w:pPr>
        <w:widowControl w:val="0"/>
        <w:suppressAutoHyphens/>
        <w:ind w:right="236"/>
        <w:jc w:val="both"/>
        <w:rPr>
          <w:rFonts w:ascii="Times New Roman" w:eastAsia="Calibri" w:hAnsi="Times New Roman" w:cs="Times New Roman"/>
          <w:kern w:val="0"/>
          <w14:ligatures w14:val="none"/>
        </w:rPr>
      </w:pPr>
      <w:r w:rsidRPr="00170339">
        <w:rPr>
          <w:rFonts w:ascii="Times New Roman" w:eastAsia="Calibri" w:hAnsi="Times New Roman" w:cs="Times New Roman"/>
          <w:kern w:val="0"/>
          <w14:ligatures w14:val="none"/>
        </w:rPr>
        <w:t>Η</w:t>
      </w:r>
      <w:r w:rsidRPr="00170339">
        <w:rPr>
          <w:rFonts w:ascii="Times New Roman" w:eastAsia="Calibri" w:hAnsi="Times New Roman" w:cs="Times New Roman"/>
          <w:spacing w:val="-3"/>
          <w:kern w:val="0"/>
          <w14:ligatures w14:val="none"/>
        </w:rPr>
        <w:t xml:space="preserve"> </w:t>
      </w:r>
      <w:r w:rsidRPr="00170339">
        <w:rPr>
          <w:rFonts w:ascii="Times New Roman" w:eastAsia="Calibri" w:hAnsi="Times New Roman" w:cs="Times New Roman"/>
          <w:b/>
          <w:kern w:val="0"/>
          <w:u w:val="single"/>
          <w14:ligatures w14:val="none"/>
        </w:rPr>
        <w:t>σημασία</w:t>
      </w:r>
      <w:r w:rsidRPr="00170339">
        <w:rPr>
          <w:rFonts w:ascii="Times New Roman" w:eastAsia="Calibri" w:hAnsi="Times New Roman" w:cs="Times New Roman"/>
          <w:b/>
          <w:spacing w:val="-3"/>
          <w:kern w:val="0"/>
          <w:u w:val="single"/>
          <w14:ligatures w14:val="none"/>
        </w:rPr>
        <w:t xml:space="preserve"> </w:t>
      </w:r>
      <w:r w:rsidRPr="00170339">
        <w:rPr>
          <w:rFonts w:ascii="Times New Roman" w:eastAsia="Calibri" w:hAnsi="Times New Roman" w:cs="Times New Roman"/>
          <w:kern w:val="0"/>
          <w14:ligatures w14:val="none"/>
        </w:rPr>
        <w:t>της</w:t>
      </w:r>
      <w:r w:rsidRPr="00170339">
        <w:rPr>
          <w:rFonts w:ascii="Times New Roman" w:eastAsia="Calibri" w:hAnsi="Times New Roman" w:cs="Times New Roman"/>
          <w:spacing w:val="-4"/>
          <w:kern w:val="0"/>
          <w14:ligatures w14:val="none"/>
        </w:rPr>
        <w:t xml:space="preserve"> </w:t>
      </w:r>
      <w:r w:rsidRPr="00170339">
        <w:rPr>
          <w:rFonts w:ascii="Times New Roman" w:eastAsia="Calibri" w:hAnsi="Times New Roman" w:cs="Times New Roman"/>
          <w:kern w:val="0"/>
          <w14:ligatures w14:val="none"/>
        </w:rPr>
        <w:t>απόστασης,</w:t>
      </w:r>
      <w:r w:rsidRPr="00170339">
        <w:rPr>
          <w:rFonts w:ascii="Times New Roman" w:eastAsia="Calibri" w:hAnsi="Times New Roman" w:cs="Times New Roman"/>
          <w:spacing w:val="-4"/>
          <w:kern w:val="0"/>
          <w14:ligatures w14:val="none"/>
        </w:rPr>
        <w:t xml:space="preserve"> </w:t>
      </w:r>
      <w:r w:rsidRPr="00170339">
        <w:rPr>
          <w:rFonts w:ascii="Times New Roman" w:eastAsia="Calibri" w:hAnsi="Times New Roman" w:cs="Times New Roman"/>
          <w:b/>
          <w:kern w:val="0"/>
          <w:u w:val="single"/>
          <w14:ligatures w14:val="none"/>
        </w:rPr>
        <w:t>κατά</w:t>
      </w:r>
      <w:r w:rsidRPr="00170339">
        <w:rPr>
          <w:rFonts w:ascii="Times New Roman" w:eastAsia="Calibri" w:hAnsi="Times New Roman" w:cs="Times New Roman"/>
          <w:b/>
          <w:spacing w:val="-3"/>
          <w:kern w:val="0"/>
          <w:u w:val="single"/>
          <w14:ligatures w14:val="none"/>
        </w:rPr>
        <w:t xml:space="preserve"> </w:t>
      </w:r>
      <w:r w:rsidRPr="00170339">
        <w:rPr>
          <w:rFonts w:ascii="Times New Roman" w:eastAsia="Calibri" w:hAnsi="Times New Roman" w:cs="Times New Roman"/>
          <w:b/>
          <w:kern w:val="0"/>
          <w:u w:val="single"/>
          <w14:ligatures w14:val="none"/>
        </w:rPr>
        <w:t>την</w:t>
      </w:r>
      <w:r w:rsidRPr="00170339">
        <w:rPr>
          <w:rFonts w:ascii="Times New Roman" w:eastAsia="Calibri" w:hAnsi="Times New Roman" w:cs="Times New Roman"/>
          <w:b/>
          <w:spacing w:val="-4"/>
          <w:kern w:val="0"/>
          <w:u w:val="single"/>
          <w14:ligatures w14:val="none"/>
        </w:rPr>
        <w:t xml:space="preserve"> </w:t>
      </w:r>
      <w:r w:rsidRPr="00170339">
        <w:rPr>
          <w:rFonts w:ascii="Times New Roman" w:eastAsia="Calibri" w:hAnsi="Times New Roman" w:cs="Times New Roman"/>
          <w:b/>
          <w:kern w:val="0"/>
          <w:u w:val="single"/>
          <w14:ligatures w14:val="none"/>
        </w:rPr>
        <w:t>προσέγγιση</w:t>
      </w:r>
      <w:r w:rsidRPr="00170339">
        <w:rPr>
          <w:rFonts w:ascii="Times New Roman" w:eastAsia="Calibri" w:hAnsi="Times New Roman" w:cs="Times New Roman"/>
          <w:b/>
          <w:spacing w:val="-3"/>
          <w:kern w:val="0"/>
          <w:u w:val="single"/>
          <w14:ligatures w14:val="none"/>
        </w:rPr>
        <w:t xml:space="preserve"> </w:t>
      </w:r>
      <w:r w:rsidRPr="00170339">
        <w:rPr>
          <w:rFonts w:ascii="Times New Roman" w:eastAsia="Calibri" w:hAnsi="Times New Roman" w:cs="Times New Roman"/>
          <w:b/>
          <w:kern w:val="0"/>
          <w:u w:val="single"/>
          <w14:ligatures w14:val="none"/>
        </w:rPr>
        <w:t>ενός</w:t>
      </w:r>
      <w:r w:rsidRPr="00170339">
        <w:rPr>
          <w:rFonts w:ascii="Times New Roman" w:eastAsia="Calibri" w:hAnsi="Times New Roman" w:cs="Times New Roman"/>
          <w:b/>
          <w:spacing w:val="-4"/>
          <w:kern w:val="0"/>
          <w:u w:val="single"/>
          <w14:ligatures w14:val="none"/>
        </w:rPr>
        <w:t xml:space="preserve"> </w:t>
      </w:r>
      <w:r w:rsidRPr="00170339">
        <w:rPr>
          <w:rFonts w:ascii="Times New Roman" w:eastAsia="Calibri" w:hAnsi="Times New Roman" w:cs="Times New Roman"/>
          <w:b/>
          <w:kern w:val="0"/>
          <w:u w:val="single"/>
          <w14:ligatures w14:val="none"/>
        </w:rPr>
        <w:t>ύποπτου</w:t>
      </w:r>
      <w:r w:rsidRPr="00170339">
        <w:rPr>
          <w:rFonts w:ascii="Times New Roman" w:eastAsia="Calibri" w:hAnsi="Times New Roman" w:cs="Times New Roman"/>
          <w:b/>
          <w:spacing w:val="-3"/>
          <w:kern w:val="0"/>
          <w:u w:val="single"/>
          <w14:ligatures w14:val="none"/>
        </w:rPr>
        <w:t xml:space="preserve"> </w:t>
      </w:r>
      <w:r w:rsidRPr="00170339">
        <w:rPr>
          <w:rFonts w:ascii="Times New Roman" w:eastAsia="Calibri" w:hAnsi="Times New Roman" w:cs="Times New Roman"/>
          <w:b/>
          <w:kern w:val="0"/>
          <w:u w:val="single"/>
          <w14:ligatures w14:val="none"/>
        </w:rPr>
        <w:t>ατόμου</w:t>
      </w:r>
      <w:r w:rsidRPr="00170339">
        <w:rPr>
          <w:rFonts w:ascii="Times New Roman" w:eastAsia="Calibri" w:hAnsi="Times New Roman" w:cs="Times New Roman"/>
          <w:b/>
          <w:spacing w:val="-3"/>
          <w:kern w:val="0"/>
          <w:u w:val="single"/>
          <w14:ligatures w14:val="none"/>
        </w:rPr>
        <w:t xml:space="preserve"> </w:t>
      </w:r>
      <w:r w:rsidRPr="00170339">
        <w:rPr>
          <w:rFonts w:ascii="Times New Roman" w:eastAsia="Calibri" w:hAnsi="Times New Roman" w:cs="Times New Roman"/>
          <w:b/>
          <w:kern w:val="0"/>
          <w:u w:val="single"/>
          <w14:ligatures w14:val="none"/>
        </w:rPr>
        <w:t>είναι</w:t>
      </w:r>
      <w:r w:rsidRPr="00170339">
        <w:rPr>
          <w:rFonts w:ascii="Times New Roman" w:eastAsia="Calibri" w:hAnsi="Times New Roman" w:cs="Times New Roman"/>
          <w:b/>
          <w:spacing w:val="-3"/>
          <w:kern w:val="0"/>
          <w:u w:val="single"/>
          <w14:ligatures w14:val="none"/>
        </w:rPr>
        <w:t xml:space="preserve"> </w:t>
      </w:r>
      <w:r w:rsidRPr="00170339">
        <w:rPr>
          <w:rFonts w:ascii="Times New Roman" w:eastAsia="Calibri" w:hAnsi="Times New Roman" w:cs="Times New Roman"/>
          <w:b/>
          <w:kern w:val="0"/>
          <w:u w:val="single"/>
          <w14:ligatures w14:val="none"/>
        </w:rPr>
        <w:t xml:space="preserve">ιδιαίτερα σημαντική, </w:t>
      </w:r>
      <w:proofErr w:type="spellStart"/>
      <w:r w:rsidRPr="00170339">
        <w:rPr>
          <w:rFonts w:ascii="Times New Roman" w:eastAsia="Calibri" w:hAnsi="Times New Roman" w:cs="Times New Roman"/>
          <w:b/>
          <w:kern w:val="0"/>
          <w:u w:val="single"/>
          <w14:ligatures w14:val="none"/>
        </w:rPr>
        <w:t>διοτι</w:t>
      </w:r>
      <w:proofErr w:type="spellEnd"/>
      <w:r w:rsidRPr="00170339">
        <w:rPr>
          <w:rFonts w:ascii="Times New Roman" w:eastAsia="Calibri" w:hAnsi="Times New Roman" w:cs="Times New Roman"/>
          <w:b/>
          <w:kern w:val="0"/>
          <w:u w:val="single"/>
          <w14:ligatures w14:val="none"/>
        </w:rPr>
        <w:t xml:space="preserve"> έτσι, κερδίζουμε χρόνο- και για την άμεση αντίδραση ασφαλείας- αλλά και για την γρήγορη επαναφορά των νοητικών/ φυσικών αντανακλαστικών άμυνας και προστασίας μας ,έναντι της απειλής</w:t>
      </w:r>
      <w:r w:rsidRPr="00170339">
        <w:rPr>
          <w:rFonts w:ascii="Times New Roman" w:eastAsia="Calibri" w:hAnsi="Times New Roman" w:cs="Times New Roman"/>
          <w:kern w:val="0"/>
          <w14:ligatures w14:val="none"/>
        </w:rPr>
        <w:t>. Ακολούθως, η απόσταση,</w:t>
      </w:r>
      <w:r w:rsidRPr="00170339">
        <w:rPr>
          <w:rFonts w:ascii="Times New Roman" w:eastAsia="Calibri" w:hAnsi="Times New Roman" w:cs="Times New Roman"/>
          <w:spacing w:val="-2"/>
          <w:kern w:val="0"/>
          <w14:ligatures w14:val="none"/>
        </w:rPr>
        <w:t xml:space="preserve"> </w:t>
      </w:r>
      <w:r w:rsidRPr="00170339">
        <w:rPr>
          <w:rFonts w:ascii="Times New Roman" w:eastAsia="Calibri" w:hAnsi="Times New Roman" w:cs="Times New Roman"/>
          <w:kern w:val="0"/>
          <w14:ligatures w14:val="none"/>
        </w:rPr>
        <w:t>κατά</w:t>
      </w:r>
      <w:r w:rsidRPr="00170339">
        <w:rPr>
          <w:rFonts w:ascii="Times New Roman" w:eastAsia="Calibri" w:hAnsi="Times New Roman" w:cs="Times New Roman"/>
          <w:spacing w:val="-2"/>
          <w:kern w:val="0"/>
          <w14:ligatures w14:val="none"/>
        </w:rPr>
        <w:t xml:space="preserve"> </w:t>
      </w:r>
      <w:r w:rsidRPr="00170339">
        <w:rPr>
          <w:rFonts w:ascii="Times New Roman" w:eastAsia="Calibri" w:hAnsi="Times New Roman" w:cs="Times New Roman"/>
          <w:kern w:val="0"/>
          <w14:ligatures w14:val="none"/>
        </w:rPr>
        <w:t>την</w:t>
      </w:r>
      <w:r w:rsidRPr="00170339">
        <w:rPr>
          <w:rFonts w:ascii="Times New Roman" w:eastAsia="Calibri" w:hAnsi="Times New Roman" w:cs="Times New Roman"/>
          <w:spacing w:val="-2"/>
          <w:kern w:val="0"/>
          <w14:ligatures w14:val="none"/>
        </w:rPr>
        <w:t xml:space="preserve"> </w:t>
      </w:r>
      <w:r w:rsidRPr="00170339">
        <w:rPr>
          <w:rFonts w:ascii="Times New Roman" w:eastAsia="Calibri" w:hAnsi="Times New Roman" w:cs="Times New Roman"/>
          <w:kern w:val="0"/>
          <w14:ligatures w14:val="none"/>
        </w:rPr>
        <w:lastRenderedPageBreak/>
        <w:t>προσέγγιση</w:t>
      </w:r>
      <w:r w:rsidRPr="00170339">
        <w:rPr>
          <w:rFonts w:ascii="Times New Roman" w:eastAsia="Calibri" w:hAnsi="Times New Roman" w:cs="Times New Roman"/>
          <w:spacing w:val="-3"/>
          <w:kern w:val="0"/>
          <w14:ligatures w14:val="none"/>
        </w:rPr>
        <w:t xml:space="preserve"> </w:t>
      </w:r>
      <w:r w:rsidRPr="00170339">
        <w:rPr>
          <w:rFonts w:ascii="Times New Roman" w:eastAsia="Calibri" w:hAnsi="Times New Roman" w:cs="Times New Roman"/>
          <w:kern w:val="0"/>
          <w14:ligatures w14:val="none"/>
        </w:rPr>
        <w:t>ενός</w:t>
      </w:r>
      <w:r w:rsidRPr="00170339">
        <w:rPr>
          <w:rFonts w:ascii="Times New Roman" w:eastAsia="Calibri" w:hAnsi="Times New Roman" w:cs="Times New Roman"/>
          <w:spacing w:val="-3"/>
          <w:kern w:val="0"/>
          <w14:ligatures w14:val="none"/>
        </w:rPr>
        <w:t xml:space="preserve"> </w:t>
      </w:r>
      <w:r w:rsidRPr="00170339">
        <w:rPr>
          <w:rFonts w:ascii="Times New Roman" w:eastAsia="Calibri" w:hAnsi="Times New Roman" w:cs="Times New Roman"/>
          <w:kern w:val="0"/>
          <w14:ligatures w14:val="none"/>
        </w:rPr>
        <w:t>υπόπτου</w:t>
      </w:r>
      <w:r w:rsidRPr="00170339">
        <w:rPr>
          <w:rFonts w:ascii="Times New Roman" w:eastAsia="Calibri" w:hAnsi="Times New Roman" w:cs="Times New Roman"/>
          <w:spacing w:val="-2"/>
          <w:kern w:val="0"/>
          <w14:ligatures w14:val="none"/>
        </w:rPr>
        <w:t xml:space="preserve"> </w:t>
      </w:r>
      <w:r w:rsidRPr="00170339">
        <w:rPr>
          <w:rFonts w:ascii="Times New Roman" w:eastAsia="Calibri" w:hAnsi="Times New Roman" w:cs="Times New Roman"/>
          <w:kern w:val="0"/>
          <w14:ligatures w14:val="none"/>
        </w:rPr>
        <w:t>έχει</w:t>
      </w:r>
      <w:r w:rsidRPr="00170339">
        <w:rPr>
          <w:rFonts w:ascii="Times New Roman" w:eastAsia="Calibri" w:hAnsi="Times New Roman" w:cs="Times New Roman"/>
          <w:spacing w:val="-3"/>
          <w:kern w:val="0"/>
          <w14:ligatures w14:val="none"/>
        </w:rPr>
        <w:t xml:space="preserve"> </w:t>
      </w:r>
      <w:r w:rsidRPr="00170339">
        <w:rPr>
          <w:rFonts w:ascii="Times New Roman" w:eastAsia="Calibri" w:hAnsi="Times New Roman" w:cs="Times New Roman"/>
          <w:kern w:val="0"/>
          <w14:ligatures w14:val="none"/>
        </w:rPr>
        <w:t>μεγάλη</w:t>
      </w:r>
      <w:r w:rsidRPr="00170339">
        <w:rPr>
          <w:rFonts w:ascii="Times New Roman" w:eastAsia="Calibri" w:hAnsi="Times New Roman" w:cs="Times New Roman"/>
          <w:spacing w:val="-3"/>
          <w:kern w:val="0"/>
          <w14:ligatures w14:val="none"/>
        </w:rPr>
        <w:t xml:space="preserve"> </w:t>
      </w:r>
      <w:r w:rsidRPr="00170339">
        <w:rPr>
          <w:rFonts w:ascii="Times New Roman" w:eastAsia="Calibri" w:hAnsi="Times New Roman" w:cs="Times New Roman"/>
          <w:kern w:val="0"/>
          <w14:ligatures w14:val="none"/>
        </w:rPr>
        <w:t>σημασία</w:t>
      </w:r>
      <w:r w:rsidRPr="00170339">
        <w:rPr>
          <w:rFonts w:ascii="Times New Roman" w:eastAsia="Calibri" w:hAnsi="Times New Roman" w:cs="Times New Roman"/>
          <w:spacing w:val="-2"/>
          <w:kern w:val="0"/>
          <w14:ligatures w14:val="none"/>
        </w:rPr>
        <w:t xml:space="preserve"> </w:t>
      </w:r>
      <w:r w:rsidRPr="00170339">
        <w:rPr>
          <w:rFonts w:ascii="Times New Roman" w:eastAsia="Calibri" w:hAnsi="Times New Roman" w:cs="Times New Roman"/>
          <w:kern w:val="0"/>
          <w14:ligatures w14:val="none"/>
        </w:rPr>
        <w:t>για</w:t>
      </w:r>
      <w:r w:rsidRPr="00170339">
        <w:rPr>
          <w:rFonts w:ascii="Times New Roman" w:eastAsia="Calibri" w:hAnsi="Times New Roman" w:cs="Times New Roman"/>
          <w:spacing w:val="-2"/>
          <w:kern w:val="0"/>
          <w14:ligatures w14:val="none"/>
        </w:rPr>
        <w:t xml:space="preserve"> </w:t>
      </w:r>
      <w:r w:rsidRPr="00170339">
        <w:rPr>
          <w:rFonts w:ascii="Times New Roman" w:eastAsia="Calibri" w:hAnsi="Times New Roman" w:cs="Times New Roman"/>
          <w:kern w:val="0"/>
          <w14:ligatures w14:val="none"/>
        </w:rPr>
        <w:t>τον</w:t>
      </w:r>
      <w:r w:rsidRPr="00170339">
        <w:rPr>
          <w:rFonts w:ascii="Times New Roman" w:eastAsia="Calibri" w:hAnsi="Times New Roman" w:cs="Times New Roman"/>
          <w:spacing w:val="-3"/>
          <w:kern w:val="0"/>
          <w14:ligatures w14:val="none"/>
        </w:rPr>
        <w:t xml:space="preserve"> </w:t>
      </w:r>
      <w:r w:rsidRPr="00170339">
        <w:rPr>
          <w:rFonts w:ascii="Times New Roman" w:eastAsia="Calibri" w:hAnsi="Times New Roman" w:cs="Times New Roman"/>
          <w:kern w:val="0"/>
          <w14:ligatures w14:val="none"/>
        </w:rPr>
        <w:t>φύλακα διότι με αυτήν εξασφαλίζεται:</w:t>
      </w:r>
    </w:p>
    <w:p w14:paraId="0E84016D" w14:textId="77777777" w:rsidR="009D27CC" w:rsidRPr="00170339" w:rsidRDefault="009D27CC" w:rsidP="009D27CC">
      <w:pPr>
        <w:widowControl w:val="0"/>
        <w:tabs>
          <w:tab w:val="left" w:pos="360"/>
        </w:tabs>
        <w:suppressAutoHyphens/>
        <w:ind w:left="360" w:right="929"/>
        <w:jc w:val="both"/>
        <w:rPr>
          <w:rFonts w:ascii="Times New Roman" w:eastAsia="Calibri" w:hAnsi="Times New Roman" w:cs="Times New Roman"/>
          <w:kern w:val="0"/>
          <w14:ligatures w14:val="none"/>
        </w:rPr>
      </w:pPr>
      <w:r w:rsidRPr="00170339">
        <w:rPr>
          <w:rFonts w:ascii="Times New Roman" w:eastAsia="Calibri" w:hAnsi="Times New Roman" w:cs="Times New Roman"/>
          <w:kern w:val="0"/>
          <w14:ligatures w14:val="none"/>
        </w:rPr>
        <w:t>►Η</w:t>
      </w:r>
      <w:r w:rsidRPr="00170339">
        <w:rPr>
          <w:rFonts w:ascii="Times New Roman" w:eastAsia="Calibri" w:hAnsi="Times New Roman" w:cs="Times New Roman"/>
          <w:spacing w:val="-4"/>
          <w:kern w:val="0"/>
          <w14:ligatures w14:val="none"/>
        </w:rPr>
        <w:t xml:space="preserve"> </w:t>
      </w:r>
      <w:r w:rsidRPr="00170339">
        <w:rPr>
          <w:rFonts w:ascii="Times New Roman" w:eastAsia="Calibri" w:hAnsi="Times New Roman" w:cs="Times New Roman"/>
          <w:b/>
          <w:kern w:val="0"/>
          <w:u w:val="thick"/>
          <w14:ligatures w14:val="none"/>
        </w:rPr>
        <w:t>αντικειμενική</w:t>
      </w:r>
      <w:r w:rsidRPr="00170339">
        <w:rPr>
          <w:rFonts w:ascii="Times New Roman" w:eastAsia="Calibri" w:hAnsi="Times New Roman" w:cs="Times New Roman"/>
          <w:b/>
          <w:spacing w:val="-5"/>
          <w:kern w:val="0"/>
          <w:u w:val="thick"/>
          <w14:ligatures w14:val="none"/>
        </w:rPr>
        <w:t xml:space="preserve"> </w:t>
      </w:r>
      <w:r w:rsidRPr="00170339">
        <w:rPr>
          <w:rFonts w:ascii="Times New Roman" w:eastAsia="Calibri" w:hAnsi="Times New Roman" w:cs="Times New Roman"/>
          <w:b/>
          <w:kern w:val="0"/>
          <w:u w:val="thick"/>
          <w14:ligatures w14:val="none"/>
        </w:rPr>
        <w:t>αναγνώριση</w:t>
      </w:r>
      <w:r w:rsidRPr="00170339">
        <w:rPr>
          <w:rFonts w:ascii="Times New Roman" w:eastAsia="Calibri" w:hAnsi="Times New Roman" w:cs="Times New Roman"/>
          <w:b/>
          <w:spacing w:val="-5"/>
          <w:kern w:val="0"/>
          <w:u w:val="thick"/>
          <w14:ligatures w14:val="none"/>
        </w:rPr>
        <w:t xml:space="preserve"> </w:t>
      </w:r>
      <w:r w:rsidRPr="00170339">
        <w:rPr>
          <w:rFonts w:ascii="Times New Roman" w:eastAsia="Calibri" w:hAnsi="Times New Roman" w:cs="Times New Roman"/>
          <w:b/>
          <w:kern w:val="0"/>
          <w:u w:val="thick"/>
          <w14:ligatures w14:val="none"/>
        </w:rPr>
        <w:t>απειλής</w:t>
      </w:r>
      <w:r w:rsidRPr="00170339">
        <w:rPr>
          <w:rFonts w:ascii="Times New Roman" w:eastAsia="Calibri" w:hAnsi="Times New Roman" w:cs="Times New Roman"/>
          <w:b/>
          <w:spacing w:val="-4"/>
          <w:kern w:val="0"/>
          <w:u w:val="thick"/>
          <w14:ligatures w14:val="none"/>
        </w:rPr>
        <w:t xml:space="preserve"> </w:t>
      </w:r>
      <w:r w:rsidRPr="00170339">
        <w:rPr>
          <w:rFonts w:ascii="Times New Roman" w:eastAsia="Calibri" w:hAnsi="Times New Roman" w:cs="Times New Roman"/>
          <w:b/>
          <w:kern w:val="0"/>
          <w:u w:val="thick"/>
          <w14:ligatures w14:val="none"/>
        </w:rPr>
        <w:t>από</w:t>
      </w:r>
      <w:r w:rsidRPr="00170339">
        <w:rPr>
          <w:rFonts w:ascii="Times New Roman" w:eastAsia="Calibri" w:hAnsi="Times New Roman" w:cs="Times New Roman"/>
          <w:b/>
          <w:spacing w:val="-4"/>
          <w:kern w:val="0"/>
          <w:u w:val="thick"/>
          <w14:ligatures w14:val="none"/>
        </w:rPr>
        <w:t xml:space="preserve"> </w:t>
      </w:r>
      <w:r w:rsidRPr="00170339">
        <w:rPr>
          <w:rFonts w:ascii="Times New Roman" w:eastAsia="Calibri" w:hAnsi="Times New Roman" w:cs="Times New Roman"/>
          <w:b/>
          <w:kern w:val="0"/>
          <w:u w:val="thick"/>
          <w14:ligatures w14:val="none"/>
        </w:rPr>
        <w:t>απόσταση</w:t>
      </w:r>
      <w:r w:rsidRPr="00170339">
        <w:rPr>
          <w:rFonts w:ascii="Times New Roman" w:eastAsia="Calibri" w:hAnsi="Times New Roman" w:cs="Times New Roman"/>
          <w:spacing w:val="-4"/>
          <w:kern w:val="0"/>
          <w14:ligatures w14:val="none"/>
        </w:rPr>
        <w:t xml:space="preserve"> </w:t>
      </w:r>
      <w:r w:rsidRPr="00170339">
        <w:rPr>
          <w:rFonts w:ascii="Times New Roman" w:eastAsia="Calibri" w:hAnsi="Times New Roman" w:cs="Times New Roman"/>
          <w:kern w:val="0"/>
          <w14:ligatures w14:val="none"/>
        </w:rPr>
        <w:t>και</w:t>
      </w:r>
      <w:r w:rsidRPr="00170339">
        <w:rPr>
          <w:rFonts w:ascii="Times New Roman" w:eastAsia="Calibri" w:hAnsi="Times New Roman" w:cs="Times New Roman"/>
          <w:spacing w:val="-5"/>
          <w:kern w:val="0"/>
          <w14:ligatures w14:val="none"/>
        </w:rPr>
        <w:t xml:space="preserve"> </w:t>
      </w:r>
      <w:r w:rsidRPr="00170339">
        <w:rPr>
          <w:rFonts w:ascii="Times New Roman" w:eastAsia="Calibri" w:hAnsi="Times New Roman" w:cs="Times New Roman"/>
          <w:kern w:val="0"/>
          <w14:ligatures w14:val="none"/>
        </w:rPr>
        <w:t>από</w:t>
      </w:r>
      <w:r w:rsidRPr="00170339">
        <w:rPr>
          <w:rFonts w:ascii="Times New Roman" w:eastAsia="Calibri" w:hAnsi="Times New Roman" w:cs="Times New Roman"/>
          <w:spacing w:val="-4"/>
          <w:kern w:val="0"/>
          <w14:ligatures w14:val="none"/>
        </w:rPr>
        <w:t xml:space="preserve"> </w:t>
      </w:r>
      <w:r w:rsidRPr="00170339">
        <w:rPr>
          <w:rFonts w:ascii="Times New Roman" w:eastAsia="Calibri" w:hAnsi="Times New Roman" w:cs="Times New Roman"/>
          <w:b/>
          <w:kern w:val="0"/>
          <w:u w:val="thick"/>
          <w14:ligatures w14:val="none"/>
        </w:rPr>
        <w:t>ασφαλή</w:t>
      </w:r>
      <w:r w:rsidRPr="00170339">
        <w:rPr>
          <w:rFonts w:ascii="Times New Roman" w:eastAsia="Calibri" w:hAnsi="Times New Roman" w:cs="Times New Roman"/>
          <w:b/>
          <w:spacing w:val="-4"/>
          <w:kern w:val="0"/>
          <w:u w:val="thick"/>
          <w14:ligatures w14:val="none"/>
        </w:rPr>
        <w:t xml:space="preserve"> </w:t>
      </w:r>
      <w:r w:rsidRPr="00170339">
        <w:rPr>
          <w:rFonts w:ascii="Times New Roman" w:eastAsia="Calibri" w:hAnsi="Times New Roman" w:cs="Times New Roman"/>
          <w:b/>
          <w:kern w:val="0"/>
          <w:u w:val="thick"/>
          <w14:ligatures w14:val="none"/>
        </w:rPr>
        <w:t>θέση</w:t>
      </w:r>
      <w:r w:rsidRPr="00170339">
        <w:rPr>
          <w:rFonts w:ascii="Times New Roman" w:eastAsia="Calibri" w:hAnsi="Times New Roman" w:cs="Times New Roman"/>
          <w:spacing w:val="40"/>
          <w:kern w:val="0"/>
          <w14:ligatures w14:val="none"/>
        </w:rPr>
        <w:t xml:space="preserve"> (</w:t>
      </w:r>
      <w:r w:rsidRPr="00170339">
        <w:rPr>
          <w:rFonts w:ascii="Times New Roman" w:eastAsia="Calibri" w:hAnsi="Times New Roman" w:cs="Times New Roman"/>
          <w:kern w:val="0"/>
          <w14:ligatures w14:val="none"/>
        </w:rPr>
        <w:t>εκτός ζώνης θανάτου).</w:t>
      </w:r>
    </w:p>
    <w:p w14:paraId="79375908" w14:textId="77777777" w:rsidR="009D27CC" w:rsidRPr="00170339" w:rsidRDefault="009D27CC" w:rsidP="009D27CC">
      <w:pPr>
        <w:widowControl w:val="0"/>
        <w:tabs>
          <w:tab w:val="left" w:pos="987"/>
        </w:tabs>
        <w:suppressAutoHyphens/>
        <w:ind w:left="360"/>
        <w:jc w:val="both"/>
        <w:rPr>
          <w:rFonts w:ascii="Times New Roman" w:eastAsia="Calibri" w:hAnsi="Times New Roman" w:cs="Times New Roman"/>
          <w:kern w:val="0"/>
          <w14:ligatures w14:val="none"/>
        </w:rPr>
      </w:pPr>
      <w:r w:rsidRPr="00170339">
        <w:rPr>
          <w:rFonts w:ascii="Times New Roman" w:eastAsia="Calibri" w:hAnsi="Times New Roman" w:cs="Times New Roman"/>
          <w:kern w:val="0"/>
          <w14:ligatures w14:val="none"/>
        </w:rPr>
        <w:t>►Ο</w:t>
      </w:r>
      <w:r w:rsidRPr="00170339">
        <w:rPr>
          <w:rFonts w:ascii="Times New Roman" w:eastAsia="Calibri" w:hAnsi="Times New Roman" w:cs="Times New Roman"/>
          <w:spacing w:val="-6"/>
          <w:kern w:val="0"/>
          <w14:ligatures w14:val="none"/>
        </w:rPr>
        <w:t xml:space="preserve"> </w:t>
      </w:r>
      <w:r w:rsidRPr="00170339">
        <w:rPr>
          <w:rFonts w:ascii="Times New Roman" w:eastAsia="Calibri" w:hAnsi="Times New Roman" w:cs="Times New Roman"/>
          <w:b/>
          <w:kern w:val="0"/>
          <w:u w:val="thick"/>
          <w14:ligatures w14:val="none"/>
        </w:rPr>
        <w:t>έγκαιρος</w:t>
      </w:r>
      <w:r w:rsidRPr="00170339">
        <w:rPr>
          <w:rFonts w:ascii="Times New Roman" w:eastAsia="Calibri" w:hAnsi="Times New Roman" w:cs="Times New Roman"/>
          <w:b/>
          <w:spacing w:val="-6"/>
          <w:kern w:val="0"/>
          <w:u w:val="thick"/>
          <w14:ligatures w14:val="none"/>
        </w:rPr>
        <w:t xml:space="preserve"> </w:t>
      </w:r>
      <w:r w:rsidRPr="00170339">
        <w:rPr>
          <w:rFonts w:ascii="Times New Roman" w:eastAsia="Calibri" w:hAnsi="Times New Roman" w:cs="Times New Roman"/>
          <w:b/>
          <w:kern w:val="0"/>
          <w:u w:val="thick"/>
          <w14:ligatures w14:val="none"/>
        </w:rPr>
        <w:t>χρόνος για</w:t>
      </w:r>
      <w:r w:rsidRPr="00170339">
        <w:rPr>
          <w:rFonts w:ascii="Times New Roman" w:eastAsia="Calibri" w:hAnsi="Times New Roman" w:cs="Times New Roman"/>
          <w:b/>
          <w:spacing w:val="-6"/>
          <w:kern w:val="0"/>
          <w:u w:val="thick"/>
          <w14:ligatures w14:val="none"/>
        </w:rPr>
        <w:t xml:space="preserve"> </w:t>
      </w:r>
      <w:r w:rsidRPr="00170339">
        <w:rPr>
          <w:rFonts w:ascii="Times New Roman" w:eastAsia="Calibri" w:hAnsi="Times New Roman" w:cs="Times New Roman"/>
          <w:b/>
          <w:kern w:val="0"/>
          <w:u w:val="thick"/>
          <w14:ligatures w14:val="none"/>
        </w:rPr>
        <w:t>διανοητική</w:t>
      </w:r>
      <w:r w:rsidRPr="00170339">
        <w:rPr>
          <w:rFonts w:ascii="Times New Roman" w:eastAsia="Calibri" w:hAnsi="Times New Roman" w:cs="Times New Roman"/>
          <w:b/>
          <w:spacing w:val="-5"/>
          <w:kern w:val="0"/>
          <w:u w:val="thick"/>
          <w14:ligatures w14:val="none"/>
        </w:rPr>
        <w:t xml:space="preserve"> </w:t>
      </w:r>
      <w:r w:rsidRPr="00170339">
        <w:rPr>
          <w:rFonts w:ascii="Times New Roman" w:eastAsia="Calibri" w:hAnsi="Times New Roman" w:cs="Times New Roman"/>
          <w:b/>
          <w:kern w:val="0"/>
          <w:u w:val="thick"/>
          <w14:ligatures w14:val="none"/>
        </w:rPr>
        <w:t>προετοιμασία</w:t>
      </w:r>
      <w:r w:rsidRPr="00170339">
        <w:rPr>
          <w:rFonts w:ascii="Times New Roman" w:eastAsia="Calibri" w:hAnsi="Times New Roman" w:cs="Times New Roman"/>
          <w:spacing w:val="-6"/>
          <w:kern w:val="0"/>
          <w14:ligatures w14:val="none"/>
        </w:rPr>
        <w:t xml:space="preserve"> </w:t>
      </w:r>
      <w:r w:rsidRPr="00170339">
        <w:rPr>
          <w:rFonts w:ascii="Times New Roman" w:eastAsia="Calibri" w:hAnsi="Times New Roman" w:cs="Times New Roman"/>
          <w:kern w:val="0"/>
          <w14:ligatures w14:val="none"/>
        </w:rPr>
        <w:t>πριν</w:t>
      </w:r>
      <w:r w:rsidRPr="00170339">
        <w:rPr>
          <w:rFonts w:ascii="Times New Roman" w:eastAsia="Calibri" w:hAnsi="Times New Roman" w:cs="Times New Roman"/>
          <w:spacing w:val="-6"/>
          <w:kern w:val="0"/>
          <w14:ligatures w14:val="none"/>
        </w:rPr>
        <w:t xml:space="preserve"> </w:t>
      </w:r>
      <w:r w:rsidRPr="00170339">
        <w:rPr>
          <w:rFonts w:ascii="Times New Roman" w:eastAsia="Calibri" w:hAnsi="Times New Roman" w:cs="Times New Roman"/>
          <w:kern w:val="0"/>
          <w14:ligatures w14:val="none"/>
        </w:rPr>
        <w:t>την</w:t>
      </w:r>
      <w:r w:rsidRPr="00170339">
        <w:rPr>
          <w:rFonts w:ascii="Times New Roman" w:eastAsia="Calibri" w:hAnsi="Times New Roman" w:cs="Times New Roman"/>
          <w:spacing w:val="-6"/>
          <w:kern w:val="0"/>
          <w14:ligatures w14:val="none"/>
        </w:rPr>
        <w:t xml:space="preserve"> </w:t>
      </w:r>
      <w:r w:rsidRPr="00170339">
        <w:rPr>
          <w:rFonts w:ascii="Times New Roman" w:eastAsia="Calibri" w:hAnsi="Times New Roman" w:cs="Times New Roman"/>
          <w:spacing w:val="-2"/>
          <w:kern w:val="0"/>
          <w14:ligatures w14:val="none"/>
        </w:rPr>
        <w:t>αντιπαράθεση.</w:t>
      </w:r>
    </w:p>
    <w:p w14:paraId="5B5F8F13" w14:textId="77777777" w:rsidR="009D27CC" w:rsidRPr="00170339" w:rsidRDefault="009D27CC" w:rsidP="009D27CC">
      <w:pPr>
        <w:widowControl w:val="0"/>
        <w:tabs>
          <w:tab w:val="left" w:pos="987"/>
        </w:tabs>
        <w:suppressAutoHyphens/>
        <w:ind w:left="360" w:right="566"/>
        <w:jc w:val="both"/>
        <w:rPr>
          <w:rFonts w:ascii="Times New Roman" w:eastAsia="Calibri" w:hAnsi="Times New Roman" w:cs="Times New Roman"/>
          <w:kern w:val="0"/>
          <w14:ligatures w14:val="none"/>
        </w:rPr>
      </w:pPr>
      <w:r w:rsidRPr="00170339">
        <w:rPr>
          <w:rFonts w:ascii="Times New Roman" w:eastAsia="Calibri" w:hAnsi="Times New Roman" w:cs="Times New Roman"/>
          <w:kern w:val="0"/>
          <w14:ligatures w14:val="none"/>
        </w:rPr>
        <w:t>►Η</w:t>
      </w:r>
      <w:r w:rsidRPr="00170339">
        <w:rPr>
          <w:rFonts w:ascii="Times New Roman" w:eastAsia="Calibri" w:hAnsi="Times New Roman" w:cs="Times New Roman"/>
          <w:spacing w:val="-4"/>
          <w:kern w:val="0"/>
          <w14:ligatures w14:val="none"/>
        </w:rPr>
        <w:t xml:space="preserve"> </w:t>
      </w:r>
      <w:r w:rsidRPr="00170339">
        <w:rPr>
          <w:rFonts w:ascii="Times New Roman" w:eastAsia="Calibri" w:hAnsi="Times New Roman" w:cs="Times New Roman"/>
          <w:b/>
          <w:kern w:val="0"/>
          <w:u w:val="thick"/>
          <w14:ligatures w14:val="none"/>
        </w:rPr>
        <w:t>ετοιμότητα</w:t>
      </w:r>
      <w:r w:rsidRPr="00170339">
        <w:rPr>
          <w:rFonts w:ascii="Times New Roman" w:eastAsia="Calibri" w:hAnsi="Times New Roman" w:cs="Times New Roman"/>
          <w:b/>
          <w:spacing w:val="-4"/>
          <w:kern w:val="0"/>
          <w:u w:val="thick"/>
          <w14:ligatures w14:val="none"/>
        </w:rPr>
        <w:t xml:space="preserve"> </w:t>
      </w:r>
      <w:r w:rsidRPr="00170339">
        <w:rPr>
          <w:rFonts w:ascii="Times New Roman" w:eastAsia="Calibri" w:hAnsi="Times New Roman" w:cs="Times New Roman"/>
          <w:b/>
          <w:kern w:val="0"/>
          <w:u w:val="thick"/>
          <w14:ligatures w14:val="none"/>
        </w:rPr>
        <w:t>για</w:t>
      </w:r>
      <w:r w:rsidRPr="00170339">
        <w:rPr>
          <w:rFonts w:ascii="Times New Roman" w:eastAsia="Calibri" w:hAnsi="Times New Roman" w:cs="Times New Roman"/>
          <w:b/>
          <w:spacing w:val="-4"/>
          <w:kern w:val="0"/>
          <w:u w:val="thick"/>
          <w14:ligatures w14:val="none"/>
        </w:rPr>
        <w:t xml:space="preserve"> </w:t>
      </w:r>
      <w:r w:rsidRPr="00170339">
        <w:rPr>
          <w:rFonts w:ascii="Times New Roman" w:eastAsia="Calibri" w:hAnsi="Times New Roman" w:cs="Times New Roman"/>
          <w:b/>
          <w:kern w:val="0"/>
          <w:u w:val="thick"/>
          <w14:ligatures w14:val="none"/>
        </w:rPr>
        <w:t>αντίδραση</w:t>
      </w:r>
      <w:r w:rsidRPr="00170339">
        <w:rPr>
          <w:rFonts w:ascii="Times New Roman" w:eastAsia="Calibri" w:hAnsi="Times New Roman" w:cs="Times New Roman"/>
          <w:b/>
          <w:spacing w:val="-5"/>
          <w:kern w:val="0"/>
          <w:u w:val="thick"/>
          <w14:ligatures w14:val="none"/>
        </w:rPr>
        <w:t xml:space="preserve"> </w:t>
      </w:r>
      <w:r w:rsidRPr="00170339">
        <w:rPr>
          <w:rFonts w:ascii="Times New Roman" w:eastAsia="Calibri" w:hAnsi="Times New Roman" w:cs="Times New Roman"/>
          <w:b/>
          <w:kern w:val="0"/>
          <w:u w:val="thick"/>
          <w14:ligatures w14:val="none"/>
        </w:rPr>
        <w:t>και</w:t>
      </w:r>
      <w:r w:rsidRPr="00170339">
        <w:rPr>
          <w:rFonts w:ascii="Times New Roman" w:eastAsia="Calibri" w:hAnsi="Times New Roman" w:cs="Times New Roman"/>
          <w:b/>
          <w:spacing w:val="-5"/>
          <w:kern w:val="0"/>
          <w:u w:val="thick"/>
          <w14:ligatures w14:val="none"/>
        </w:rPr>
        <w:t xml:space="preserve"> </w:t>
      </w:r>
      <w:r w:rsidRPr="00170339">
        <w:rPr>
          <w:rFonts w:ascii="Times New Roman" w:eastAsia="Calibri" w:hAnsi="Times New Roman" w:cs="Times New Roman"/>
          <w:b/>
          <w:kern w:val="0"/>
          <w:u w:val="thick"/>
          <w14:ligatures w14:val="none"/>
        </w:rPr>
        <w:t>για</w:t>
      </w:r>
      <w:r w:rsidRPr="00170339">
        <w:rPr>
          <w:rFonts w:ascii="Times New Roman" w:eastAsia="Calibri" w:hAnsi="Times New Roman" w:cs="Times New Roman"/>
          <w:b/>
          <w:spacing w:val="-4"/>
          <w:kern w:val="0"/>
          <w:u w:val="thick"/>
          <w14:ligatures w14:val="none"/>
        </w:rPr>
        <w:t xml:space="preserve"> </w:t>
      </w:r>
      <w:r w:rsidRPr="00170339">
        <w:rPr>
          <w:rFonts w:ascii="Times New Roman" w:eastAsia="Calibri" w:hAnsi="Times New Roman" w:cs="Times New Roman"/>
          <w:b/>
          <w:kern w:val="0"/>
          <w:u w:val="thick"/>
          <w14:ligatures w14:val="none"/>
        </w:rPr>
        <w:t>λήψη</w:t>
      </w:r>
      <w:r w:rsidRPr="00170339">
        <w:rPr>
          <w:rFonts w:ascii="Times New Roman" w:eastAsia="Calibri" w:hAnsi="Times New Roman" w:cs="Times New Roman"/>
          <w:b/>
          <w:spacing w:val="-4"/>
          <w:kern w:val="0"/>
          <w:u w:val="thick"/>
          <w14:ligatures w14:val="none"/>
        </w:rPr>
        <w:t xml:space="preserve"> </w:t>
      </w:r>
      <w:r w:rsidRPr="00170339">
        <w:rPr>
          <w:rFonts w:ascii="Times New Roman" w:eastAsia="Calibri" w:hAnsi="Times New Roman" w:cs="Times New Roman"/>
          <w:b/>
          <w:kern w:val="0"/>
          <w:u w:val="thick"/>
          <w14:ligatures w14:val="none"/>
        </w:rPr>
        <w:t>κρίσιμης</w:t>
      </w:r>
      <w:r w:rsidRPr="00170339">
        <w:rPr>
          <w:rFonts w:ascii="Times New Roman" w:eastAsia="Calibri" w:hAnsi="Times New Roman" w:cs="Times New Roman"/>
          <w:b/>
          <w:spacing w:val="-5"/>
          <w:kern w:val="0"/>
          <w:u w:val="thick"/>
          <w14:ligatures w14:val="none"/>
        </w:rPr>
        <w:t xml:space="preserve"> </w:t>
      </w:r>
      <w:r w:rsidRPr="00170339">
        <w:rPr>
          <w:rFonts w:ascii="Times New Roman" w:eastAsia="Calibri" w:hAnsi="Times New Roman" w:cs="Times New Roman"/>
          <w:b/>
          <w:kern w:val="0"/>
          <w:u w:val="thick"/>
          <w14:ligatures w14:val="none"/>
        </w:rPr>
        <w:t>απόφασης</w:t>
      </w:r>
      <w:r w:rsidRPr="00170339">
        <w:rPr>
          <w:rFonts w:ascii="Times New Roman" w:eastAsia="Calibri" w:hAnsi="Times New Roman" w:cs="Times New Roman"/>
          <w:spacing w:val="-5"/>
          <w:kern w:val="0"/>
          <w14:ligatures w14:val="none"/>
        </w:rPr>
        <w:t xml:space="preserve"> </w:t>
      </w:r>
      <w:r w:rsidRPr="00170339">
        <w:rPr>
          <w:rFonts w:ascii="Times New Roman" w:eastAsia="Calibri" w:hAnsi="Times New Roman" w:cs="Times New Roman"/>
          <w:kern w:val="0"/>
          <w14:ligatures w14:val="none"/>
        </w:rPr>
        <w:t>(εφόσον η απειλή</w:t>
      </w:r>
      <w:r w:rsidRPr="00170339">
        <w:rPr>
          <w:rFonts w:ascii="Times New Roman" w:eastAsia="Calibri" w:hAnsi="Times New Roman" w:cs="Times New Roman"/>
          <w:spacing w:val="-5"/>
          <w:kern w:val="0"/>
          <w14:ligatures w14:val="none"/>
        </w:rPr>
        <w:t xml:space="preserve"> </w:t>
      </w:r>
      <w:r w:rsidRPr="00170339">
        <w:rPr>
          <w:rFonts w:ascii="Times New Roman" w:eastAsia="Calibri" w:hAnsi="Times New Roman" w:cs="Times New Roman"/>
          <w:kern w:val="0"/>
          <w14:ligatures w14:val="none"/>
        </w:rPr>
        <w:t>αναγνωρίζεται και πιο έγκαιρα και πιο αποτελεσματικά από</w:t>
      </w:r>
      <w:r w:rsidRPr="00170339">
        <w:rPr>
          <w:rFonts w:ascii="Times New Roman" w:eastAsia="Calibri" w:hAnsi="Times New Roman" w:cs="Times New Roman"/>
          <w:spacing w:val="-5"/>
          <w:kern w:val="0"/>
          <w14:ligatures w14:val="none"/>
        </w:rPr>
        <w:t xml:space="preserve"> ασφαλή </w:t>
      </w:r>
      <w:r w:rsidRPr="00170339">
        <w:rPr>
          <w:rFonts w:ascii="Times New Roman" w:eastAsia="Calibri" w:hAnsi="Times New Roman" w:cs="Times New Roman"/>
          <w:kern w:val="0"/>
          <w14:ligatures w14:val="none"/>
        </w:rPr>
        <w:t>απόσταση).</w:t>
      </w:r>
    </w:p>
    <w:p w14:paraId="7C00BFD0" w14:textId="77777777" w:rsidR="009D27CC" w:rsidRPr="00170339" w:rsidRDefault="009D27CC" w:rsidP="009D27CC">
      <w:pPr>
        <w:widowControl w:val="0"/>
        <w:tabs>
          <w:tab w:val="left" w:pos="987"/>
        </w:tabs>
        <w:suppressAutoHyphens/>
        <w:ind w:left="824" w:right="566"/>
        <w:jc w:val="both"/>
        <w:rPr>
          <w:rFonts w:ascii="Times New Roman" w:eastAsia="Calibri" w:hAnsi="Times New Roman" w:cs="Times New Roman"/>
          <w:kern w:val="0"/>
          <w14:ligatures w14:val="none"/>
        </w:rPr>
      </w:pPr>
    </w:p>
    <w:p w14:paraId="4026133C" w14:textId="77777777" w:rsidR="009D27CC" w:rsidRPr="00170339" w:rsidRDefault="009D27CC" w:rsidP="00617A24">
      <w:pPr>
        <w:jc w:val="both"/>
        <w:rPr>
          <w:rFonts w:ascii="Times New Roman" w:eastAsia="Times New Roman" w:hAnsi="Times New Roman" w:cs="Times New Roman"/>
          <w:kern w:val="0"/>
          <w:lang w:eastAsia="el-GR"/>
          <w14:ligatures w14:val="none"/>
        </w:rPr>
      </w:pPr>
    </w:p>
    <w:sectPr w:rsidR="009D27CC" w:rsidRPr="00170339">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24D9B" w14:textId="77777777" w:rsidR="009D47AA" w:rsidRDefault="009D47AA" w:rsidP="00170339">
      <w:r>
        <w:separator/>
      </w:r>
    </w:p>
  </w:endnote>
  <w:endnote w:type="continuationSeparator" w:id="0">
    <w:p w14:paraId="2F78F806" w14:textId="77777777" w:rsidR="009D47AA" w:rsidRDefault="009D47AA" w:rsidP="0017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embedRegular r:id="rId1" w:subsetted="1" w:fontKey="{27BE7048-E0F8-4BA9-BB31-BF736086CED9}"/>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10933"/>
      <w:docPartObj>
        <w:docPartGallery w:val="Page Numbers (Bottom of Page)"/>
        <w:docPartUnique/>
      </w:docPartObj>
    </w:sdtPr>
    <w:sdtContent>
      <w:p w14:paraId="566E7579" w14:textId="0CC7009C" w:rsidR="00170339" w:rsidRDefault="00170339">
        <w:pPr>
          <w:pStyle w:val="ab"/>
          <w:jc w:val="center"/>
        </w:pPr>
        <w:r>
          <w:fldChar w:fldCharType="begin"/>
        </w:r>
        <w:r>
          <w:instrText>PAGE   \* MERGEFORMAT</w:instrText>
        </w:r>
        <w:r>
          <w:fldChar w:fldCharType="separate"/>
        </w:r>
        <w:r>
          <w:t>2</w:t>
        </w:r>
        <w:r>
          <w:fldChar w:fldCharType="end"/>
        </w:r>
      </w:p>
    </w:sdtContent>
  </w:sdt>
  <w:p w14:paraId="70E1ABE3" w14:textId="77777777" w:rsidR="00170339" w:rsidRDefault="0017033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51307" w14:textId="77777777" w:rsidR="009D47AA" w:rsidRDefault="009D47AA" w:rsidP="00170339">
      <w:r>
        <w:separator/>
      </w:r>
    </w:p>
  </w:footnote>
  <w:footnote w:type="continuationSeparator" w:id="0">
    <w:p w14:paraId="51CC6F99" w14:textId="77777777" w:rsidR="009D47AA" w:rsidRDefault="009D47AA" w:rsidP="00170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6D0"/>
    <w:multiLevelType w:val="hybridMultilevel"/>
    <w:tmpl w:val="89C4AA8C"/>
    <w:lvl w:ilvl="0" w:tplc="CED07DF6">
      <w:start w:val="1"/>
      <w:numFmt w:val="bullet"/>
      <w:lvlText w:val=""/>
      <w:lvlJc w:val="left"/>
      <w:pPr>
        <w:tabs>
          <w:tab w:val="num" w:pos="663"/>
        </w:tabs>
        <w:ind w:left="663" w:hanging="360"/>
      </w:pPr>
      <w:rPr>
        <w:rFonts w:ascii="Wingdings" w:hAnsi="Wingdings" w:hint="default"/>
      </w:rPr>
    </w:lvl>
    <w:lvl w:ilvl="1" w:tplc="04080003" w:tentative="1">
      <w:start w:val="1"/>
      <w:numFmt w:val="bullet"/>
      <w:lvlText w:val="o"/>
      <w:lvlJc w:val="left"/>
      <w:pPr>
        <w:tabs>
          <w:tab w:val="num" w:pos="1383"/>
        </w:tabs>
        <w:ind w:left="1383" w:hanging="360"/>
      </w:pPr>
      <w:rPr>
        <w:rFonts w:ascii="Courier New" w:hAnsi="Courier New" w:cs="Courier New" w:hint="default"/>
      </w:rPr>
    </w:lvl>
    <w:lvl w:ilvl="2" w:tplc="04080005" w:tentative="1">
      <w:start w:val="1"/>
      <w:numFmt w:val="bullet"/>
      <w:lvlText w:val=""/>
      <w:lvlJc w:val="left"/>
      <w:pPr>
        <w:tabs>
          <w:tab w:val="num" w:pos="2103"/>
        </w:tabs>
        <w:ind w:left="2103" w:hanging="360"/>
      </w:pPr>
      <w:rPr>
        <w:rFonts w:ascii="Wingdings" w:hAnsi="Wingdings" w:hint="default"/>
      </w:rPr>
    </w:lvl>
    <w:lvl w:ilvl="3" w:tplc="04080001" w:tentative="1">
      <w:start w:val="1"/>
      <w:numFmt w:val="bullet"/>
      <w:lvlText w:val=""/>
      <w:lvlJc w:val="left"/>
      <w:pPr>
        <w:tabs>
          <w:tab w:val="num" w:pos="2823"/>
        </w:tabs>
        <w:ind w:left="2823" w:hanging="360"/>
      </w:pPr>
      <w:rPr>
        <w:rFonts w:ascii="Symbol" w:hAnsi="Symbol" w:hint="default"/>
      </w:rPr>
    </w:lvl>
    <w:lvl w:ilvl="4" w:tplc="04080003" w:tentative="1">
      <w:start w:val="1"/>
      <w:numFmt w:val="bullet"/>
      <w:lvlText w:val="o"/>
      <w:lvlJc w:val="left"/>
      <w:pPr>
        <w:tabs>
          <w:tab w:val="num" w:pos="3543"/>
        </w:tabs>
        <w:ind w:left="3543" w:hanging="360"/>
      </w:pPr>
      <w:rPr>
        <w:rFonts w:ascii="Courier New" w:hAnsi="Courier New" w:cs="Courier New" w:hint="default"/>
      </w:rPr>
    </w:lvl>
    <w:lvl w:ilvl="5" w:tplc="04080005" w:tentative="1">
      <w:start w:val="1"/>
      <w:numFmt w:val="bullet"/>
      <w:lvlText w:val=""/>
      <w:lvlJc w:val="left"/>
      <w:pPr>
        <w:tabs>
          <w:tab w:val="num" w:pos="4263"/>
        </w:tabs>
        <w:ind w:left="4263" w:hanging="360"/>
      </w:pPr>
      <w:rPr>
        <w:rFonts w:ascii="Wingdings" w:hAnsi="Wingdings" w:hint="default"/>
      </w:rPr>
    </w:lvl>
    <w:lvl w:ilvl="6" w:tplc="04080001" w:tentative="1">
      <w:start w:val="1"/>
      <w:numFmt w:val="bullet"/>
      <w:lvlText w:val=""/>
      <w:lvlJc w:val="left"/>
      <w:pPr>
        <w:tabs>
          <w:tab w:val="num" w:pos="4983"/>
        </w:tabs>
        <w:ind w:left="4983" w:hanging="360"/>
      </w:pPr>
      <w:rPr>
        <w:rFonts w:ascii="Symbol" w:hAnsi="Symbol" w:hint="default"/>
      </w:rPr>
    </w:lvl>
    <w:lvl w:ilvl="7" w:tplc="04080003" w:tentative="1">
      <w:start w:val="1"/>
      <w:numFmt w:val="bullet"/>
      <w:lvlText w:val="o"/>
      <w:lvlJc w:val="left"/>
      <w:pPr>
        <w:tabs>
          <w:tab w:val="num" w:pos="5703"/>
        </w:tabs>
        <w:ind w:left="5703" w:hanging="360"/>
      </w:pPr>
      <w:rPr>
        <w:rFonts w:ascii="Courier New" w:hAnsi="Courier New" w:cs="Courier New" w:hint="default"/>
      </w:rPr>
    </w:lvl>
    <w:lvl w:ilvl="8" w:tplc="04080005" w:tentative="1">
      <w:start w:val="1"/>
      <w:numFmt w:val="bullet"/>
      <w:lvlText w:val=""/>
      <w:lvlJc w:val="left"/>
      <w:pPr>
        <w:tabs>
          <w:tab w:val="num" w:pos="6423"/>
        </w:tabs>
        <w:ind w:left="6423" w:hanging="360"/>
      </w:pPr>
      <w:rPr>
        <w:rFonts w:ascii="Wingdings" w:hAnsi="Wingdings" w:hint="default"/>
      </w:rPr>
    </w:lvl>
  </w:abstractNum>
  <w:abstractNum w:abstractNumId="1" w15:restartNumberingAfterBreak="0">
    <w:nsid w:val="68472991"/>
    <w:multiLevelType w:val="hybridMultilevel"/>
    <w:tmpl w:val="B91C03CE"/>
    <w:lvl w:ilvl="0" w:tplc="CED07DF6">
      <w:start w:val="1"/>
      <w:numFmt w:val="bullet"/>
      <w:lvlText w:val=""/>
      <w:lvlJc w:val="left"/>
      <w:pPr>
        <w:tabs>
          <w:tab w:val="num" w:pos="663"/>
        </w:tabs>
        <w:ind w:left="663" w:hanging="360"/>
      </w:pPr>
      <w:rPr>
        <w:rFonts w:ascii="Wingdings" w:hAnsi="Wingdings" w:hint="default"/>
      </w:rPr>
    </w:lvl>
    <w:lvl w:ilvl="1" w:tplc="04080003" w:tentative="1">
      <w:start w:val="1"/>
      <w:numFmt w:val="bullet"/>
      <w:lvlText w:val="o"/>
      <w:lvlJc w:val="left"/>
      <w:pPr>
        <w:tabs>
          <w:tab w:val="num" w:pos="1383"/>
        </w:tabs>
        <w:ind w:left="1383" w:hanging="360"/>
      </w:pPr>
      <w:rPr>
        <w:rFonts w:ascii="Courier New" w:hAnsi="Courier New" w:cs="Courier New" w:hint="default"/>
      </w:rPr>
    </w:lvl>
    <w:lvl w:ilvl="2" w:tplc="04080005" w:tentative="1">
      <w:start w:val="1"/>
      <w:numFmt w:val="bullet"/>
      <w:lvlText w:val=""/>
      <w:lvlJc w:val="left"/>
      <w:pPr>
        <w:tabs>
          <w:tab w:val="num" w:pos="2103"/>
        </w:tabs>
        <w:ind w:left="2103" w:hanging="360"/>
      </w:pPr>
      <w:rPr>
        <w:rFonts w:ascii="Wingdings" w:hAnsi="Wingdings" w:hint="default"/>
      </w:rPr>
    </w:lvl>
    <w:lvl w:ilvl="3" w:tplc="04080001" w:tentative="1">
      <w:start w:val="1"/>
      <w:numFmt w:val="bullet"/>
      <w:lvlText w:val=""/>
      <w:lvlJc w:val="left"/>
      <w:pPr>
        <w:tabs>
          <w:tab w:val="num" w:pos="2823"/>
        </w:tabs>
        <w:ind w:left="2823" w:hanging="360"/>
      </w:pPr>
      <w:rPr>
        <w:rFonts w:ascii="Symbol" w:hAnsi="Symbol" w:hint="default"/>
      </w:rPr>
    </w:lvl>
    <w:lvl w:ilvl="4" w:tplc="04080003" w:tentative="1">
      <w:start w:val="1"/>
      <w:numFmt w:val="bullet"/>
      <w:lvlText w:val="o"/>
      <w:lvlJc w:val="left"/>
      <w:pPr>
        <w:tabs>
          <w:tab w:val="num" w:pos="3543"/>
        </w:tabs>
        <w:ind w:left="3543" w:hanging="360"/>
      </w:pPr>
      <w:rPr>
        <w:rFonts w:ascii="Courier New" w:hAnsi="Courier New" w:cs="Courier New" w:hint="default"/>
      </w:rPr>
    </w:lvl>
    <w:lvl w:ilvl="5" w:tplc="04080005" w:tentative="1">
      <w:start w:val="1"/>
      <w:numFmt w:val="bullet"/>
      <w:lvlText w:val=""/>
      <w:lvlJc w:val="left"/>
      <w:pPr>
        <w:tabs>
          <w:tab w:val="num" w:pos="4263"/>
        </w:tabs>
        <w:ind w:left="4263" w:hanging="360"/>
      </w:pPr>
      <w:rPr>
        <w:rFonts w:ascii="Wingdings" w:hAnsi="Wingdings" w:hint="default"/>
      </w:rPr>
    </w:lvl>
    <w:lvl w:ilvl="6" w:tplc="04080001" w:tentative="1">
      <w:start w:val="1"/>
      <w:numFmt w:val="bullet"/>
      <w:lvlText w:val=""/>
      <w:lvlJc w:val="left"/>
      <w:pPr>
        <w:tabs>
          <w:tab w:val="num" w:pos="4983"/>
        </w:tabs>
        <w:ind w:left="4983" w:hanging="360"/>
      </w:pPr>
      <w:rPr>
        <w:rFonts w:ascii="Symbol" w:hAnsi="Symbol" w:hint="default"/>
      </w:rPr>
    </w:lvl>
    <w:lvl w:ilvl="7" w:tplc="04080003" w:tentative="1">
      <w:start w:val="1"/>
      <w:numFmt w:val="bullet"/>
      <w:lvlText w:val="o"/>
      <w:lvlJc w:val="left"/>
      <w:pPr>
        <w:tabs>
          <w:tab w:val="num" w:pos="5703"/>
        </w:tabs>
        <w:ind w:left="5703" w:hanging="360"/>
      </w:pPr>
      <w:rPr>
        <w:rFonts w:ascii="Courier New" w:hAnsi="Courier New" w:cs="Courier New" w:hint="default"/>
      </w:rPr>
    </w:lvl>
    <w:lvl w:ilvl="8" w:tplc="04080005" w:tentative="1">
      <w:start w:val="1"/>
      <w:numFmt w:val="bullet"/>
      <w:lvlText w:val=""/>
      <w:lvlJc w:val="left"/>
      <w:pPr>
        <w:tabs>
          <w:tab w:val="num" w:pos="6423"/>
        </w:tabs>
        <w:ind w:left="6423" w:hanging="360"/>
      </w:pPr>
      <w:rPr>
        <w:rFonts w:ascii="Wingdings" w:hAnsi="Wingdings" w:hint="default"/>
      </w:rPr>
    </w:lvl>
  </w:abstractNum>
  <w:abstractNum w:abstractNumId="2" w15:restartNumberingAfterBreak="0">
    <w:nsid w:val="7EFB295B"/>
    <w:multiLevelType w:val="hybridMultilevel"/>
    <w:tmpl w:val="E48A0216"/>
    <w:lvl w:ilvl="0" w:tplc="F9D0571E">
      <w:start w:val="1"/>
      <w:numFmt w:val="bullet"/>
      <w:lvlText w:val=""/>
      <w:lvlJc w:val="left"/>
      <w:pPr>
        <w:tabs>
          <w:tab w:val="num" w:pos="170"/>
        </w:tabs>
        <w:ind w:left="0" w:firstLine="57"/>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2038652974">
    <w:abstractNumId w:val="2"/>
  </w:num>
  <w:num w:numId="2" w16cid:durableId="1708875628">
    <w:abstractNumId w:val="1"/>
  </w:num>
  <w:num w:numId="3" w16cid:durableId="191235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E9"/>
    <w:rsid w:val="000A2D17"/>
    <w:rsid w:val="000D6561"/>
    <w:rsid w:val="00170339"/>
    <w:rsid w:val="002217B1"/>
    <w:rsid w:val="003714BB"/>
    <w:rsid w:val="0040106E"/>
    <w:rsid w:val="00457B55"/>
    <w:rsid w:val="00617A24"/>
    <w:rsid w:val="00640ADE"/>
    <w:rsid w:val="006A778A"/>
    <w:rsid w:val="008E25B0"/>
    <w:rsid w:val="009D27CC"/>
    <w:rsid w:val="009D47AA"/>
    <w:rsid w:val="00A84DE9"/>
    <w:rsid w:val="00BD480D"/>
    <w:rsid w:val="00EC39D8"/>
    <w:rsid w:val="00F43883"/>
    <w:rsid w:val="00FE33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47BD"/>
  <w15:chartTrackingRefBased/>
  <w15:docId w15:val="{F67C1D2A-7DA0-44F8-9CE4-15A71EEE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84D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84D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84DE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84DE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84DE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84DE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84DE9"/>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84DE9"/>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84DE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84DE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84DE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84DE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84DE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84DE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84DE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84DE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84DE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84DE9"/>
    <w:rPr>
      <w:rFonts w:eastAsiaTheme="majorEastAsia" w:cstheme="majorBidi"/>
      <w:color w:val="272727" w:themeColor="text1" w:themeTint="D8"/>
    </w:rPr>
  </w:style>
  <w:style w:type="paragraph" w:styleId="a3">
    <w:name w:val="Title"/>
    <w:basedOn w:val="a"/>
    <w:next w:val="a"/>
    <w:link w:val="Char"/>
    <w:uiPriority w:val="10"/>
    <w:qFormat/>
    <w:rsid w:val="00A84DE9"/>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84D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84DE9"/>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84DE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84DE9"/>
    <w:pPr>
      <w:spacing w:before="160" w:after="160"/>
      <w:jc w:val="center"/>
    </w:pPr>
    <w:rPr>
      <w:i/>
      <w:iCs/>
      <w:color w:val="404040" w:themeColor="text1" w:themeTint="BF"/>
    </w:rPr>
  </w:style>
  <w:style w:type="character" w:customStyle="1" w:styleId="Char1">
    <w:name w:val="Απόσπασμα Char"/>
    <w:basedOn w:val="a0"/>
    <w:link w:val="a5"/>
    <w:uiPriority w:val="29"/>
    <w:rsid w:val="00A84DE9"/>
    <w:rPr>
      <w:i/>
      <w:iCs/>
      <w:color w:val="404040" w:themeColor="text1" w:themeTint="BF"/>
    </w:rPr>
  </w:style>
  <w:style w:type="paragraph" w:styleId="a6">
    <w:name w:val="List Paragraph"/>
    <w:basedOn w:val="a"/>
    <w:uiPriority w:val="34"/>
    <w:qFormat/>
    <w:rsid w:val="00A84DE9"/>
    <w:pPr>
      <w:ind w:left="720"/>
      <w:contextualSpacing/>
    </w:pPr>
  </w:style>
  <w:style w:type="character" w:styleId="a7">
    <w:name w:val="Intense Emphasis"/>
    <w:basedOn w:val="a0"/>
    <w:uiPriority w:val="21"/>
    <w:qFormat/>
    <w:rsid w:val="00A84DE9"/>
    <w:rPr>
      <w:i/>
      <w:iCs/>
      <w:color w:val="2F5496" w:themeColor="accent1" w:themeShade="BF"/>
    </w:rPr>
  </w:style>
  <w:style w:type="paragraph" w:styleId="a8">
    <w:name w:val="Intense Quote"/>
    <w:basedOn w:val="a"/>
    <w:next w:val="a"/>
    <w:link w:val="Char2"/>
    <w:uiPriority w:val="30"/>
    <w:qFormat/>
    <w:rsid w:val="00A84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84DE9"/>
    <w:rPr>
      <w:i/>
      <w:iCs/>
      <w:color w:val="2F5496" w:themeColor="accent1" w:themeShade="BF"/>
    </w:rPr>
  </w:style>
  <w:style w:type="character" w:styleId="a9">
    <w:name w:val="Intense Reference"/>
    <w:basedOn w:val="a0"/>
    <w:uiPriority w:val="32"/>
    <w:qFormat/>
    <w:rsid w:val="00A84DE9"/>
    <w:rPr>
      <w:b/>
      <w:bCs/>
      <w:smallCaps/>
      <w:color w:val="2F5496" w:themeColor="accent1" w:themeShade="BF"/>
      <w:spacing w:val="5"/>
    </w:rPr>
  </w:style>
  <w:style w:type="paragraph" w:styleId="aa">
    <w:name w:val="header"/>
    <w:basedOn w:val="a"/>
    <w:link w:val="Char3"/>
    <w:uiPriority w:val="99"/>
    <w:unhideWhenUsed/>
    <w:rsid w:val="00170339"/>
    <w:pPr>
      <w:tabs>
        <w:tab w:val="center" w:pos="4153"/>
        <w:tab w:val="right" w:pos="8306"/>
      </w:tabs>
    </w:pPr>
  </w:style>
  <w:style w:type="character" w:customStyle="1" w:styleId="Char3">
    <w:name w:val="Κεφαλίδα Char"/>
    <w:basedOn w:val="a0"/>
    <w:link w:val="aa"/>
    <w:uiPriority w:val="99"/>
    <w:rsid w:val="00170339"/>
  </w:style>
  <w:style w:type="paragraph" w:styleId="ab">
    <w:name w:val="footer"/>
    <w:basedOn w:val="a"/>
    <w:link w:val="Char4"/>
    <w:uiPriority w:val="99"/>
    <w:unhideWhenUsed/>
    <w:rsid w:val="00170339"/>
    <w:pPr>
      <w:tabs>
        <w:tab w:val="center" w:pos="4153"/>
        <w:tab w:val="right" w:pos="8306"/>
      </w:tabs>
    </w:pPr>
  </w:style>
  <w:style w:type="character" w:customStyle="1" w:styleId="Char4">
    <w:name w:val="Υποσέλιδο Char"/>
    <w:basedOn w:val="a0"/>
    <w:link w:val="ab"/>
    <w:uiPriority w:val="99"/>
    <w:rsid w:val="00170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1122</Words>
  <Characters>6061</Characters>
  <Application>Microsoft Office Word</Application>
  <DocSecurity>0</DocSecurity>
  <Lines>50</Lines>
  <Paragraphs>14</Paragraphs>
  <ScaleCrop>false</ScaleCrop>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-EIRINI KOUTOULOGENIS</dc:creator>
  <cp:keywords/>
  <dc:description/>
  <cp:lastModifiedBy>ANASTASIA -EIRINI KOUTOULOGENIS</cp:lastModifiedBy>
  <cp:revision>8</cp:revision>
  <dcterms:created xsi:type="dcterms:W3CDTF">2025-10-07T12:35:00Z</dcterms:created>
  <dcterms:modified xsi:type="dcterms:W3CDTF">2025-12-04T06:51:00Z</dcterms:modified>
</cp:coreProperties>
</file>